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5E" w:rsidRPr="00452C5E" w:rsidRDefault="00452C5E" w:rsidP="006F130B">
      <w:pPr>
        <w:spacing w:line="276" w:lineRule="auto"/>
        <w:jc w:val="both"/>
        <w:rPr>
          <w:rFonts w:ascii="Sylfaen" w:hAnsi="Sylfaen"/>
          <w:color w:val="000000"/>
        </w:rPr>
      </w:pPr>
      <w:r w:rsidRPr="00452C5E">
        <w:rPr>
          <w:rFonts w:ascii="Sylfaen" w:hAnsi="Sylfaen" w:cs="Sylfaen"/>
          <w:color w:val="050505"/>
          <w:shd w:val="clear" w:color="auto" w:fill="FFFFFF"/>
        </w:rPr>
        <w:t>ՇՆՈՐՀԱՎՈՐ</w:t>
      </w:r>
      <w:r w:rsidRPr="00452C5E">
        <w:rPr>
          <w:rFonts w:ascii="Segoe UI" w:hAnsi="Segoe UI" w:cs="Segoe UI"/>
          <w:color w:val="050505"/>
          <w:shd w:val="clear" w:color="auto" w:fill="FFFFFF"/>
        </w:rPr>
        <w:t xml:space="preserve"> </w:t>
      </w:r>
      <w:r w:rsidRPr="00452C5E">
        <w:rPr>
          <w:rFonts w:ascii="Sylfaen" w:hAnsi="Sylfaen" w:cs="Sylfaen"/>
          <w:color w:val="050505"/>
          <w:shd w:val="clear" w:color="auto" w:fill="FFFFFF"/>
        </w:rPr>
        <w:t>ՏԵՂԱԿԱՆ</w:t>
      </w:r>
      <w:r w:rsidRPr="00452C5E">
        <w:rPr>
          <w:rFonts w:ascii="Segoe UI" w:hAnsi="Segoe UI" w:cs="Segoe UI"/>
          <w:color w:val="050505"/>
          <w:shd w:val="clear" w:color="auto" w:fill="FFFFFF"/>
        </w:rPr>
        <w:t xml:space="preserve"> </w:t>
      </w:r>
      <w:r w:rsidRPr="00452C5E">
        <w:rPr>
          <w:rFonts w:ascii="Sylfaen" w:hAnsi="Sylfaen" w:cs="Sylfaen"/>
          <w:color w:val="050505"/>
          <w:shd w:val="clear" w:color="auto" w:fill="FFFFFF"/>
        </w:rPr>
        <w:t>ԻՆՔՆԱԿԱՌԱՎԱՐՄԱՆ</w:t>
      </w:r>
      <w:r w:rsidRPr="00452C5E">
        <w:rPr>
          <w:rFonts w:ascii="Segoe UI" w:hAnsi="Segoe UI" w:cs="Segoe UI"/>
          <w:color w:val="050505"/>
          <w:shd w:val="clear" w:color="auto" w:fill="FFFFFF"/>
        </w:rPr>
        <w:t xml:space="preserve"> </w:t>
      </w:r>
      <w:r w:rsidRPr="00452C5E">
        <w:rPr>
          <w:rFonts w:ascii="Sylfaen" w:hAnsi="Sylfaen" w:cs="Sylfaen"/>
          <w:color w:val="050505"/>
          <w:shd w:val="clear" w:color="auto" w:fill="FFFFFF"/>
        </w:rPr>
        <w:t>ՄԱՐՄԻՆՆԵՐԻ</w:t>
      </w:r>
      <w:r w:rsidRPr="00452C5E">
        <w:rPr>
          <w:rFonts w:ascii="Segoe UI" w:hAnsi="Segoe UI" w:cs="Segoe UI"/>
          <w:color w:val="050505"/>
          <w:shd w:val="clear" w:color="auto" w:fill="FFFFFF"/>
        </w:rPr>
        <w:t xml:space="preserve"> </w:t>
      </w:r>
      <w:r w:rsidRPr="00452C5E">
        <w:rPr>
          <w:rFonts w:ascii="Sylfaen" w:hAnsi="Sylfaen" w:cs="Sylfaen"/>
          <w:color w:val="050505"/>
          <w:shd w:val="clear" w:color="auto" w:fill="FFFFFF"/>
        </w:rPr>
        <w:t>ՁԵՎԱՎՈՐՄԱՆ</w:t>
      </w:r>
      <w:r w:rsidRPr="00452C5E">
        <w:rPr>
          <w:rFonts w:ascii="Segoe UI" w:hAnsi="Segoe UI" w:cs="Segoe UI"/>
          <w:color w:val="050505"/>
          <w:shd w:val="clear" w:color="auto" w:fill="FFFFFF"/>
        </w:rPr>
        <w:t xml:space="preserve"> </w:t>
      </w:r>
      <w:bookmarkStart w:id="0" w:name="_GoBack"/>
      <w:r w:rsidRPr="00452C5E">
        <w:rPr>
          <w:rFonts w:ascii="Sylfaen" w:hAnsi="Sylfaen" w:cs="Sylfaen"/>
          <w:color w:val="050505"/>
          <w:shd w:val="clear" w:color="auto" w:fill="FFFFFF"/>
        </w:rPr>
        <w:t>ՕՐԸ</w:t>
      </w:r>
      <w:bookmarkEnd w:id="0"/>
    </w:p>
    <w:p w:rsidR="00452C5E" w:rsidRDefault="00452C5E" w:rsidP="006F130B">
      <w:pPr>
        <w:spacing w:line="276" w:lineRule="auto"/>
        <w:jc w:val="both"/>
        <w:rPr>
          <w:rFonts w:ascii="Sylfaen" w:hAnsi="Sylfaen"/>
          <w:color w:val="000000"/>
        </w:rPr>
      </w:pPr>
    </w:p>
    <w:p w:rsidR="00311DA8" w:rsidRPr="00452C5E" w:rsidRDefault="00311DA8" w:rsidP="006F130B">
      <w:pPr>
        <w:spacing w:line="276" w:lineRule="auto"/>
        <w:jc w:val="both"/>
        <w:rPr>
          <w:rFonts w:ascii="Sylfaen" w:hAnsi="Sylfaen"/>
          <w:color w:val="000000"/>
        </w:rPr>
      </w:pPr>
      <w:proofErr w:type="spellStart"/>
      <w:r w:rsidRPr="00DE74DF">
        <w:rPr>
          <w:rFonts w:ascii="Sylfaen" w:hAnsi="Sylfaen"/>
          <w:color w:val="000000"/>
        </w:rPr>
        <w:t>Նոյեմբերի</w:t>
      </w:r>
      <w:proofErr w:type="spellEnd"/>
      <w:r w:rsidRPr="00452C5E">
        <w:rPr>
          <w:rFonts w:ascii="Sylfaen" w:hAnsi="Sylfaen"/>
          <w:color w:val="000000"/>
        </w:rPr>
        <w:t xml:space="preserve"> 10-</w:t>
      </w:r>
      <w:r w:rsidRPr="00DE74DF">
        <w:rPr>
          <w:rFonts w:ascii="Sylfaen" w:hAnsi="Sylfaen"/>
          <w:color w:val="000000"/>
        </w:rPr>
        <w:t>ը</w:t>
      </w:r>
      <w:r w:rsidRPr="00452C5E">
        <w:rPr>
          <w:rFonts w:ascii="Sylfaen" w:hAnsi="Sylfaen"/>
          <w:color w:val="000000"/>
        </w:rPr>
        <w:t xml:space="preserve"> </w:t>
      </w:r>
      <w:proofErr w:type="spellStart"/>
      <w:r w:rsidRPr="00DE74DF">
        <w:rPr>
          <w:rFonts w:ascii="Sylfaen" w:hAnsi="Sylfaen"/>
          <w:color w:val="000000"/>
        </w:rPr>
        <w:t>տեղական</w:t>
      </w:r>
      <w:proofErr w:type="spellEnd"/>
      <w:r w:rsidRPr="00452C5E">
        <w:rPr>
          <w:rFonts w:ascii="Sylfaen" w:hAnsi="Sylfaen"/>
          <w:color w:val="000000"/>
        </w:rPr>
        <w:t xml:space="preserve"> </w:t>
      </w:r>
      <w:proofErr w:type="spellStart"/>
      <w:r w:rsidRPr="00DE74DF">
        <w:rPr>
          <w:rFonts w:ascii="Sylfaen" w:hAnsi="Sylfaen"/>
          <w:color w:val="000000"/>
        </w:rPr>
        <w:t>ինքնակառավարման</w:t>
      </w:r>
      <w:proofErr w:type="spellEnd"/>
      <w:r w:rsidRPr="00452C5E">
        <w:rPr>
          <w:rFonts w:ascii="Sylfaen" w:hAnsi="Sylfaen"/>
          <w:color w:val="000000"/>
        </w:rPr>
        <w:t xml:space="preserve"> </w:t>
      </w:r>
      <w:proofErr w:type="spellStart"/>
      <w:r w:rsidRPr="00DE74DF">
        <w:rPr>
          <w:rFonts w:ascii="Sylfaen" w:hAnsi="Sylfaen"/>
          <w:color w:val="000000"/>
        </w:rPr>
        <w:t>մարմինների</w:t>
      </w:r>
      <w:proofErr w:type="spellEnd"/>
      <w:r w:rsidRPr="00452C5E">
        <w:rPr>
          <w:rFonts w:ascii="Sylfaen" w:hAnsi="Sylfaen"/>
          <w:color w:val="000000"/>
        </w:rPr>
        <w:t xml:space="preserve"> </w:t>
      </w:r>
      <w:proofErr w:type="spellStart"/>
      <w:r w:rsidRPr="00DE74DF">
        <w:rPr>
          <w:rFonts w:ascii="Sylfaen" w:hAnsi="Sylfaen"/>
          <w:color w:val="000000"/>
        </w:rPr>
        <w:t>ձևավորման</w:t>
      </w:r>
      <w:proofErr w:type="spellEnd"/>
      <w:r w:rsidRPr="00452C5E">
        <w:rPr>
          <w:rFonts w:ascii="Sylfaen" w:hAnsi="Sylfaen"/>
          <w:color w:val="000000"/>
        </w:rPr>
        <w:t xml:space="preserve"> </w:t>
      </w:r>
      <w:proofErr w:type="spellStart"/>
      <w:r w:rsidRPr="00DE74DF">
        <w:rPr>
          <w:rFonts w:ascii="Sylfaen" w:hAnsi="Sylfaen"/>
          <w:color w:val="000000"/>
        </w:rPr>
        <w:t>օրն</w:t>
      </w:r>
      <w:proofErr w:type="spellEnd"/>
      <w:r w:rsidRPr="00452C5E">
        <w:rPr>
          <w:rFonts w:ascii="Sylfaen" w:hAnsi="Sylfaen"/>
          <w:color w:val="000000"/>
        </w:rPr>
        <w:t xml:space="preserve"> </w:t>
      </w:r>
      <w:r w:rsidRPr="00DE74DF">
        <w:rPr>
          <w:rFonts w:ascii="Sylfaen" w:hAnsi="Sylfaen"/>
          <w:color w:val="000000"/>
        </w:rPr>
        <w:t>է</w:t>
      </w:r>
      <w:r w:rsidRPr="00452C5E">
        <w:rPr>
          <w:rFonts w:ascii="Sylfaen" w:hAnsi="Sylfaen"/>
          <w:color w:val="000000"/>
        </w:rPr>
        <w:t xml:space="preserve">: </w:t>
      </w:r>
    </w:p>
    <w:p w:rsidR="00311DA8" w:rsidRPr="00452C5E" w:rsidRDefault="00452C5E" w:rsidP="006F130B">
      <w:pPr>
        <w:spacing w:line="276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ab/>
      </w:r>
      <w:proofErr w:type="spellStart"/>
      <w:r w:rsidR="00311DA8">
        <w:rPr>
          <w:rFonts w:ascii="Sylfaen" w:hAnsi="Sylfaen"/>
          <w:color w:val="000000"/>
        </w:rPr>
        <w:t>Հարգելի</w:t>
      </w:r>
      <w:proofErr w:type="spellEnd"/>
      <w:r w:rsidR="00311DA8">
        <w:rPr>
          <w:rFonts w:ascii="Sylfaen" w:hAnsi="Sylfaen"/>
          <w:color w:val="000000"/>
        </w:rPr>
        <w:t>՛</w:t>
      </w:r>
      <w:r w:rsidR="00311DA8" w:rsidRPr="00452C5E">
        <w:rPr>
          <w:rFonts w:ascii="Sylfaen" w:hAnsi="Sylfaen"/>
          <w:color w:val="000000"/>
        </w:rPr>
        <w:t xml:space="preserve"> </w:t>
      </w:r>
      <w:proofErr w:type="spellStart"/>
      <w:r w:rsidR="00311DA8">
        <w:rPr>
          <w:rFonts w:ascii="Sylfaen" w:hAnsi="Sylfaen"/>
          <w:color w:val="000000"/>
        </w:rPr>
        <w:t>գործընկերներ</w:t>
      </w:r>
      <w:proofErr w:type="spellEnd"/>
    </w:p>
    <w:p w:rsidR="00311DA8" w:rsidRPr="00452C5E" w:rsidRDefault="00452C5E" w:rsidP="006F130B">
      <w:pPr>
        <w:spacing w:line="276" w:lineRule="auto"/>
        <w:jc w:val="both"/>
        <w:rPr>
          <w:rFonts w:ascii="Sylfaen" w:hAnsi="Sylfaen"/>
          <w:color w:val="000000"/>
          <w:lang w:val="ru-RU"/>
        </w:rPr>
      </w:pPr>
      <w:r>
        <w:rPr>
          <w:rFonts w:ascii="Sylfaen" w:hAnsi="Sylfaen"/>
          <w:color w:val="000000"/>
        </w:rPr>
        <w:tab/>
      </w:r>
      <w:proofErr w:type="spellStart"/>
      <w:r w:rsidR="00311DA8" w:rsidRPr="00DE74DF">
        <w:rPr>
          <w:rFonts w:ascii="Sylfaen" w:hAnsi="Sylfaen"/>
          <w:color w:val="000000"/>
        </w:rPr>
        <w:t>Այդ</w:t>
      </w:r>
      <w:proofErr w:type="spellEnd"/>
      <w:r w:rsidR="00311DA8" w:rsidRPr="00452C5E">
        <w:rPr>
          <w:rFonts w:ascii="Sylfaen" w:hAnsi="Sylfaen"/>
          <w:color w:val="000000"/>
          <w:lang w:val="ru-RU"/>
        </w:rPr>
        <w:t xml:space="preserve"> </w:t>
      </w:r>
      <w:proofErr w:type="spellStart"/>
      <w:r w:rsidR="00311DA8">
        <w:rPr>
          <w:rFonts w:ascii="Sylfaen" w:hAnsi="Sylfaen"/>
          <w:color w:val="000000"/>
        </w:rPr>
        <w:t>առթիվ</w:t>
      </w:r>
      <w:proofErr w:type="spellEnd"/>
      <w:r w:rsidR="00311DA8" w:rsidRPr="00452C5E">
        <w:rPr>
          <w:rFonts w:ascii="Sylfaen" w:hAnsi="Sylfaen"/>
          <w:color w:val="000000"/>
          <w:lang w:val="ru-RU"/>
        </w:rPr>
        <w:t xml:space="preserve"> </w:t>
      </w:r>
      <w:proofErr w:type="spellStart"/>
      <w:r w:rsidR="00311DA8" w:rsidRPr="00DE74DF">
        <w:rPr>
          <w:rFonts w:ascii="Sylfaen" w:hAnsi="Sylfaen"/>
          <w:color w:val="000000"/>
        </w:rPr>
        <w:t>շնորհավորում</w:t>
      </w:r>
      <w:proofErr w:type="spellEnd"/>
      <w:r w:rsidR="00311DA8" w:rsidRPr="00452C5E">
        <w:rPr>
          <w:rFonts w:ascii="Sylfaen" w:hAnsi="Sylfaen"/>
          <w:color w:val="000000"/>
          <w:lang w:val="ru-RU"/>
        </w:rPr>
        <w:t xml:space="preserve"> </w:t>
      </w:r>
      <w:proofErr w:type="spellStart"/>
      <w:r w:rsidR="00311DA8" w:rsidRPr="00DE74DF">
        <w:rPr>
          <w:rFonts w:ascii="Sylfaen" w:hAnsi="Sylfaen"/>
          <w:color w:val="000000"/>
        </w:rPr>
        <w:t>եմ</w:t>
      </w:r>
      <w:proofErr w:type="spellEnd"/>
      <w:r w:rsidR="00311DA8" w:rsidRPr="00452C5E">
        <w:rPr>
          <w:rFonts w:ascii="Sylfaen" w:hAnsi="Sylfaen"/>
          <w:color w:val="000000"/>
          <w:lang w:val="ru-RU"/>
        </w:rPr>
        <w:t xml:space="preserve"> </w:t>
      </w:r>
      <w:proofErr w:type="spellStart"/>
      <w:r w:rsidR="00311DA8" w:rsidRPr="00DE74DF">
        <w:rPr>
          <w:rFonts w:ascii="Sylfaen" w:hAnsi="Sylfaen"/>
          <w:color w:val="000000"/>
        </w:rPr>
        <w:t>համակարգի</w:t>
      </w:r>
      <w:proofErr w:type="spellEnd"/>
      <w:r w:rsidR="00311DA8" w:rsidRPr="00452C5E">
        <w:rPr>
          <w:rFonts w:ascii="Sylfaen" w:hAnsi="Sylfaen"/>
          <w:color w:val="000000"/>
          <w:lang w:val="ru-RU"/>
        </w:rPr>
        <w:t xml:space="preserve"> </w:t>
      </w:r>
      <w:proofErr w:type="spellStart"/>
      <w:r w:rsidR="00311DA8" w:rsidRPr="00DE74DF">
        <w:rPr>
          <w:rFonts w:ascii="Sylfaen" w:hAnsi="Sylfaen"/>
          <w:color w:val="000000"/>
        </w:rPr>
        <w:t>բոլոր</w:t>
      </w:r>
      <w:proofErr w:type="spellEnd"/>
      <w:r w:rsidR="00311DA8" w:rsidRPr="00452C5E">
        <w:rPr>
          <w:rFonts w:ascii="Sylfaen" w:hAnsi="Sylfaen"/>
          <w:color w:val="000000"/>
          <w:lang w:val="ru-RU"/>
        </w:rPr>
        <w:t xml:space="preserve"> </w:t>
      </w:r>
      <w:proofErr w:type="spellStart"/>
      <w:r w:rsidR="00311DA8" w:rsidRPr="00DE74DF">
        <w:rPr>
          <w:rFonts w:ascii="Sylfaen" w:hAnsi="Sylfaen"/>
          <w:color w:val="000000"/>
        </w:rPr>
        <w:t>ներկայացուցիչներին</w:t>
      </w:r>
      <w:proofErr w:type="spellEnd"/>
      <w:r w:rsidR="00311DA8" w:rsidRPr="00452C5E">
        <w:rPr>
          <w:rFonts w:ascii="Sylfaen" w:hAnsi="Sylfaen"/>
          <w:color w:val="000000"/>
          <w:lang w:val="ru-RU"/>
        </w:rPr>
        <w:t>:</w:t>
      </w:r>
    </w:p>
    <w:p w:rsidR="00A54B63" w:rsidRPr="00452C5E" w:rsidRDefault="00A54B63" w:rsidP="006F130B">
      <w:pPr>
        <w:spacing w:line="276" w:lineRule="auto"/>
        <w:jc w:val="both"/>
        <w:rPr>
          <w:rFonts w:ascii="Sylfaen" w:hAnsi="Sylfaen"/>
          <w:color w:val="000000"/>
          <w:lang w:val="ru-RU"/>
        </w:rPr>
      </w:pPr>
      <w:proofErr w:type="spellStart"/>
      <w:r w:rsidRPr="00DE74DF">
        <w:rPr>
          <w:rFonts w:ascii="Sylfaen" w:hAnsi="Sylfaen" w:cs="Sylfaen"/>
          <w:color w:val="050505"/>
        </w:rPr>
        <w:t>Տեղական</w:t>
      </w:r>
      <w:proofErr w:type="spellEnd"/>
      <w:r w:rsidRPr="00452C5E">
        <w:rPr>
          <w:rFonts w:ascii="Sylfaen" w:hAnsi="Sylfaen" w:cs="Segoe UI"/>
          <w:color w:val="050505"/>
          <w:lang w:val="ru-RU"/>
        </w:rPr>
        <w:t xml:space="preserve"> </w:t>
      </w:r>
      <w:proofErr w:type="spellStart"/>
      <w:r w:rsidRPr="00DE74DF">
        <w:rPr>
          <w:rFonts w:ascii="Sylfaen" w:hAnsi="Sylfaen" w:cs="Sylfaen"/>
          <w:color w:val="050505"/>
        </w:rPr>
        <w:t>ինքնակառավարման</w:t>
      </w:r>
      <w:proofErr w:type="spellEnd"/>
      <w:r w:rsidRPr="00452C5E">
        <w:rPr>
          <w:rFonts w:ascii="Sylfaen" w:hAnsi="Sylfaen" w:cs="Segoe UI"/>
          <w:color w:val="050505"/>
          <w:lang w:val="ru-RU"/>
        </w:rPr>
        <w:t xml:space="preserve"> </w:t>
      </w:r>
      <w:proofErr w:type="spellStart"/>
      <w:r w:rsidRPr="00DE74DF">
        <w:rPr>
          <w:rFonts w:ascii="Sylfaen" w:hAnsi="Sylfaen" w:cs="Sylfaen"/>
          <w:color w:val="050505"/>
        </w:rPr>
        <w:t>մարմինները</w:t>
      </w:r>
      <w:proofErr w:type="spellEnd"/>
      <w:r w:rsidRPr="00452C5E">
        <w:rPr>
          <w:rFonts w:ascii="Sylfaen" w:hAnsi="Sylfaen" w:cs="Segoe UI"/>
          <w:color w:val="050505"/>
          <w:lang w:val="ru-RU"/>
        </w:rPr>
        <w:t xml:space="preserve"> </w:t>
      </w:r>
      <w:proofErr w:type="spellStart"/>
      <w:r w:rsidRPr="00DE74DF">
        <w:rPr>
          <w:rFonts w:ascii="Sylfaen" w:hAnsi="Sylfaen" w:cs="Sylfaen"/>
          <w:color w:val="050505"/>
        </w:rPr>
        <w:t>բարդ</w:t>
      </w:r>
      <w:proofErr w:type="spellEnd"/>
      <w:r w:rsidRPr="00452C5E">
        <w:rPr>
          <w:rFonts w:ascii="Sylfaen" w:hAnsi="Sylfaen" w:cs="Segoe UI"/>
          <w:color w:val="050505"/>
          <w:lang w:val="ru-RU"/>
        </w:rPr>
        <w:t xml:space="preserve"> </w:t>
      </w:r>
      <w:proofErr w:type="spellStart"/>
      <w:r w:rsidRPr="00DE74DF">
        <w:rPr>
          <w:rFonts w:ascii="Sylfaen" w:hAnsi="Sylfaen" w:cs="Sylfaen"/>
          <w:color w:val="050505"/>
        </w:rPr>
        <w:t>ու</w:t>
      </w:r>
      <w:proofErr w:type="spellEnd"/>
      <w:r w:rsidRPr="00452C5E">
        <w:rPr>
          <w:rFonts w:ascii="Sylfaen" w:hAnsi="Sylfaen" w:cs="Segoe UI"/>
          <w:color w:val="050505"/>
          <w:lang w:val="ru-RU"/>
        </w:rPr>
        <w:t xml:space="preserve"> </w:t>
      </w:r>
      <w:proofErr w:type="spellStart"/>
      <w:r w:rsidRPr="00DE74DF">
        <w:rPr>
          <w:rFonts w:ascii="Sylfaen" w:hAnsi="Sylfaen" w:cs="Sylfaen"/>
          <w:color w:val="050505"/>
        </w:rPr>
        <w:t>պատվաբեր</w:t>
      </w:r>
      <w:proofErr w:type="spellEnd"/>
      <w:r w:rsidRPr="00452C5E">
        <w:rPr>
          <w:rFonts w:ascii="Sylfaen" w:hAnsi="Sylfaen" w:cs="Segoe UI"/>
          <w:color w:val="050505"/>
          <w:lang w:val="ru-RU"/>
        </w:rPr>
        <w:t xml:space="preserve"> </w:t>
      </w:r>
      <w:proofErr w:type="spellStart"/>
      <w:r w:rsidRPr="00DE74DF">
        <w:rPr>
          <w:rFonts w:ascii="Sylfaen" w:hAnsi="Sylfaen" w:cs="Sylfaen"/>
          <w:color w:val="050505"/>
        </w:rPr>
        <w:t>առաքելություն</w:t>
      </w:r>
      <w:proofErr w:type="spellEnd"/>
      <w:r w:rsidRPr="00452C5E">
        <w:rPr>
          <w:rFonts w:ascii="Sylfaen" w:hAnsi="Sylfaen" w:cs="Segoe UI"/>
          <w:color w:val="050505"/>
          <w:lang w:val="ru-RU"/>
        </w:rPr>
        <w:t xml:space="preserve"> </w:t>
      </w:r>
      <w:proofErr w:type="spellStart"/>
      <w:r w:rsidRPr="00DE74DF">
        <w:rPr>
          <w:rFonts w:ascii="Sylfaen" w:hAnsi="Sylfaen" w:cs="Sylfaen"/>
          <w:color w:val="050505"/>
        </w:rPr>
        <w:t>են</w:t>
      </w:r>
      <w:proofErr w:type="spellEnd"/>
      <w:r w:rsidRPr="00452C5E">
        <w:rPr>
          <w:rFonts w:ascii="Sylfaen" w:hAnsi="Sylfaen" w:cs="Segoe UI"/>
          <w:color w:val="050505"/>
          <w:lang w:val="ru-RU"/>
        </w:rPr>
        <w:t xml:space="preserve"> </w:t>
      </w:r>
      <w:proofErr w:type="spellStart"/>
      <w:r w:rsidRPr="00DE74DF">
        <w:rPr>
          <w:rFonts w:ascii="Sylfaen" w:hAnsi="Sylfaen" w:cs="Sylfaen"/>
          <w:color w:val="050505"/>
        </w:rPr>
        <w:t>իրականացնում</w:t>
      </w:r>
      <w:proofErr w:type="spellEnd"/>
      <w:r w:rsidRPr="00DE74DF">
        <w:rPr>
          <w:rFonts w:ascii="Sylfaen" w:hAnsi="Sylfaen" w:cs="Sylfaen"/>
          <w:color w:val="050505"/>
        </w:rPr>
        <w:t>՝</w:t>
      </w:r>
      <w:r w:rsidRPr="00452C5E">
        <w:rPr>
          <w:rFonts w:ascii="Sylfaen" w:hAnsi="Sylfaen" w:cs="Segoe UI"/>
          <w:color w:val="050505"/>
          <w:lang w:val="ru-RU"/>
        </w:rPr>
        <w:t xml:space="preserve"> </w:t>
      </w:r>
      <w:proofErr w:type="spellStart"/>
      <w:r w:rsidRPr="00DE74DF">
        <w:rPr>
          <w:rFonts w:ascii="Sylfaen" w:hAnsi="Sylfaen" w:cs="Sylfaen"/>
          <w:color w:val="050505"/>
        </w:rPr>
        <w:t>հանդիսանալով</w:t>
      </w:r>
      <w:proofErr w:type="spellEnd"/>
      <w:r w:rsidRPr="00452C5E">
        <w:rPr>
          <w:rFonts w:ascii="Sylfaen" w:hAnsi="Sylfaen" w:cs="Segoe UI"/>
          <w:color w:val="050505"/>
          <w:lang w:val="ru-RU"/>
        </w:rPr>
        <w:t xml:space="preserve"> </w:t>
      </w:r>
      <w:proofErr w:type="spellStart"/>
      <w:r w:rsidRPr="00DE74DF">
        <w:rPr>
          <w:rFonts w:ascii="Sylfaen" w:hAnsi="Sylfaen" w:cs="Sylfaen"/>
          <w:color w:val="050505"/>
        </w:rPr>
        <w:t>քաղաքացու</w:t>
      </w:r>
      <w:proofErr w:type="spellEnd"/>
      <w:r w:rsidRPr="00452C5E">
        <w:rPr>
          <w:rFonts w:ascii="Sylfaen" w:hAnsi="Sylfaen" w:cs="Segoe UI"/>
          <w:color w:val="050505"/>
          <w:lang w:val="ru-RU"/>
        </w:rPr>
        <w:t xml:space="preserve"> </w:t>
      </w:r>
      <w:r w:rsidRPr="00DE74DF">
        <w:rPr>
          <w:rFonts w:ascii="Sylfaen" w:hAnsi="Sylfaen" w:cs="Sylfaen"/>
          <w:color w:val="050505"/>
        </w:rPr>
        <w:t>և</w:t>
      </w:r>
      <w:r w:rsidRPr="00452C5E">
        <w:rPr>
          <w:rFonts w:ascii="Sylfaen" w:hAnsi="Sylfaen" w:cs="Segoe UI"/>
          <w:color w:val="050505"/>
          <w:lang w:val="ru-RU"/>
        </w:rPr>
        <w:t xml:space="preserve"> </w:t>
      </w:r>
      <w:proofErr w:type="spellStart"/>
      <w:r w:rsidRPr="00DE74DF">
        <w:rPr>
          <w:rFonts w:ascii="Sylfaen" w:hAnsi="Sylfaen" w:cs="Sylfaen"/>
          <w:color w:val="050505"/>
        </w:rPr>
        <w:t>պետության</w:t>
      </w:r>
      <w:proofErr w:type="spellEnd"/>
      <w:r w:rsidRPr="00452C5E">
        <w:rPr>
          <w:rFonts w:ascii="Sylfaen" w:hAnsi="Sylfaen" w:cs="Segoe UI"/>
          <w:color w:val="050505"/>
          <w:lang w:val="ru-RU"/>
        </w:rPr>
        <w:t xml:space="preserve"> </w:t>
      </w:r>
      <w:proofErr w:type="spellStart"/>
      <w:r w:rsidRPr="00DE74DF">
        <w:rPr>
          <w:rFonts w:ascii="Sylfaen" w:hAnsi="Sylfaen" w:cs="Sylfaen"/>
          <w:color w:val="050505"/>
        </w:rPr>
        <w:t>անմիջական</w:t>
      </w:r>
      <w:proofErr w:type="spellEnd"/>
      <w:r w:rsidRPr="00452C5E">
        <w:rPr>
          <w:rFonts w:ascii="Sylfaen" w:hAnsi="Sylfaen" w:cs="Segoe UI"/>
          <w:color w:val="050505"/>
          <w:lang w:val="ru-RU"/>
        </w:rPr>
        <w:t xml:space="preserve"> </w:t>
      </w:r>
      <w:proofErr w:type="spellStart"/>
      <w:r w:rsidRPr="00DE74DF">
        <w:rPr>
          <w:rFonts w:ascii="Sylfaen" w:hAnsi="Sylfaen" w:cs="Sylfaen"/>
          <w:color w:val="050505"/>
        </w:rPr>
        <w:t>կապող</w:t>
      </w:r>
      <w:proofErr w:type="spellEnd"/>
      <w:r w:rsidRPr="00452C5E">
        <w:rPr>
          <w:rFonts w:ascii="Sylfaen" w:hAnsi="Sylfaen" w:cs="Segoe UI"/>
          <w:color w:val="050505"/>
          <w:lang w:val="ru-RU"/>
        </w:rPr>
        <w:t xml:space="preserve"> </w:t>
      </w:r>
      <w:proofErr w:type="spellStart"/>
      <w:r w:rsidRPr="00DE74DF">
        <w:rPr>
          <w:rFonts w:ascii="Sylfaen" w:hAnsi="Sylfaen" w:cs="Sylfaen"/>
          <w:color w:val="050505"/>
        </w:rPr>
        <w:t>օղակը</w:t>
      </w:r>
      <w:proofErr w:type="spellEnd"/>
      <w:r w:rsidRPr="00452C5E">
        <w:rPr>
          <w:rFonts w:ascii="Sylfaen" w:hAnsi="Sylfaen" w:cs="Segoe UI"/>
          <w:color w:val="050505"/>
          <w:lang w:val="ru-RU"/>
        </w:rPr>
        <w:t xml:space="preserve">: </w:t>
      </w:r>
      <w:proofErr w:type="spellStart"/>
      <w:r w:rsidRPr="00DE74DF">
        <w:rPr>
          <w:rFonts w:ascii="Sylfaen" w:hAnsi="Sylfaen" w:cs="Sylfaen"/>
          <w:color w:val="050505"/>
          <w:shd w:val="clear" w:color="auto" w:fill="FFFFFF"/>
        </w:rPr>
        <w:t>Կա</w:t>
      </w:r>
      <w:proofErr w:type="spellEnd"/>
      <w:r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Pr="00DE74DF">
        <w:rPr>
          <w:rFonts w:ascii="Sylfaen" w:hAnsi="Sylfaen" w:cs="Sylfaen"/>
          <w:color w:val="050505"/>
          <w:shd w:val="clear" w:color="auto" w:fill="FFFFFF"/>
        </w:rPr>
        <w:t>մի</w:t>
      </w:r>
      <w:proofErr w:type="spellEnd"/>
      <w:r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>
        <w:rPr>
          <w:rFonts w:ascii="Sylfaen" w:hAnsi="Sylfaen" w:cs="Sylfaen"/>
          <w:color w:val="050505"/>
          <w:shd w:val="clear" w:color="auto" w:fill="FFFFFF"/>
          <w:lang w:val="ru-RU"/>
        </w:rPr>
        <w:t>ակնհայտ</w:t>
      </w:r>
      <w:proofErr w:type="spellEnd"/>
      <w:r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Pr="00DE74DF">
        <w:rPr>
          <w:rFonts w:ascii="Sylfaen" w:hAnsi="Sylfaen" w:cs="Sylfaen"/>
          <w:color w:val="050505"/>
          <w:shd w:val="clear" w:color="auto" w:fill="FFFFFF"/>
        </w:rPr>
        <w:t>ճշմարտություն</w:t>
      </w:r>
      <w:proofErr w:type="spellEnd"/>
      <w:r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. </w:t>
      </w:r>
      <w:proofErr w:type="spellStart"/>
      <w:proofErr w:type="gramStart"/>
      <w:r w:rsidRPr="00DE74DF">
        <w:rPr>
          <w:rFonts w:ascii="Sylfaen" w:hAnsi="Sylfaen" w:cs="Sylfaen"/>
          <w:color w:val="050505"/>
          <w:shd w:val="clear" w:color="auto" w:fill="FFFFFF"/>
        </w:rPr>
        <w:t>ուժեղ</w:t>
      </w:r>
      <w:proofErr w:type="spellEnd"/>
      <w:proofErr w:type="gramEnd"/>
      <w:r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Pr="00DE74DF">
        <w:rPr>
          <w:rFonts w:ascii="Sylfaen" w:hAnsi="Sylfaen" w:cs="Sylfaen"/>
          <w:color w:val="050505"/>
          <w:shd w:val="clear" w:color="auto" w:fill="FFFFFF"/>
        </w:rPr>
        <w:t>համայնքները</w:t>
      </w:r>
      <w:proofErr w:type="spellEnd"/>
      <w:r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Pr="00DE74DF">
        <w:rPr>
          <w:rFonts w:ascii="Sylfaen" w:hAnsi="Sylfaen" w:cs="Sylfaen"/>
          <w:color w:val="050505"/>
          <w:shd w:val="clear" w:color="auto" w:fill="FFFFFF"/>
        </w:rPr>
        <w:t>հզոր</w:t>
      </w:r>
      <w:proofErr w:type="spellEnd"/>
      <w:r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Pr="00DE74DF">
        <w:rPr>
          <w:rFonts w:ascii="Sylfaen" w:hAnsi="Sylfaen" w:cs="Sylfaen"/>
          <w:color w:val="050505"/>
          <w:shd w:val="clear" w:color="auto" w:fill="FFFFFF"/>
        </w:rPr>
        <w:t>պետություն</w:t>
      </w:r>
      <w:proofErr w:type="spellEnd"/>
      <w:r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Pr="00DE74DF">
        <w:rPr>
          <w:rFonts w:ascii="Sylfaen" w:hAnsi="Sylfaen" w:cs="Sylfaen"/>
          <w:color w:val="050505"/>
          <w:shd w:val="clear" w:color="auto" w:fill="FFFFFF"/>
        </w:rPr>
        <w:t>ունենալու</w:t>
      </w:r>
      <w:proofErr w:type="spellEnd"/>
      <w:r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>
        <w:rPr>
          <w:rFonts w:ascii="Sylfaen" w:hAnsi="Sylfaen" w:cs="Sylfaen"/>
          <w:color w:val="050505"/>
          <w:shd w:val="clear" w:color="auto" w:fill="FFFFFF"/>
          <w:lang w:val="ru-RU"/>
        </w:rPr>
        <w:t>երաշխիքն</w:t>
      </w:r>
      <w:proofErr w:type="spellEnd"/>
      <w:r w:rsidR="006F130B" w:rsidRPr="00452C5E">
        <w:rPr>
          <w:rFonts w:ascii="Sylfaen" w:hAnsi="Sylfaen" w:cs="Sylfaen"/>
          <w:color w:val="050505"/>
          <w:shd w:val="clear" w:color="auto" w:fill="FFFFFF"/>
          <w:lang w:val="ru-RU"/>
        </w:rPr>
        <w:t xml:space="preserve"> </w:t>
      </w:r>
      <w:proofErr w:type="spellStart"/>
      <w:r w:rsidR="006F130B">
        <w:rPr>
          <w:rFonts w:ascii="Sylfaen" w:hAnsi="Sylfaen" w:cs="Sylfaen"/>
          <w:color w:val="050505"/>
          <w:shd w:val="clear" w:color="auto" w:fill="FFFFFF"/>
          <w:lang w:val="ru-RU"/>
        </w:rPr>
        <w:t>են</w:t>
      </w:r>
      <w:proofErr w:type="spellEnd"/>
      <w:r w:rsidRPr="00452C5E">
        <w:rPr>
          <w:rFonts w:ascii="Sylfaen" w:hAnsi="Sylfaen" w:cs="Segoe UI"/>
          <w:color w:val="050505"/>
          <w:shd w:val="clear" w:color="auto" w:fill="FFFFFF"/>
          <w:lang w:val="ru-RU"/>
        </w:rPr>
        <w:t>:</w:t>
      </w:r>
      <w:r w:rsidR="006F130B" w:rsidRPr="00452C5E">
        <w:rPr>
          <w:rFonts w:ascii="Sylfaen" w:hAnsi="Sylfaen" w:cs="Segoe UI"/>
          <w:color w:val="050505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Հայաստանի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Հանրապետության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ողջ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պատմության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մեջ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,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այժմ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առավել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քան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երբևէ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,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համայնքներին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տրված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r w:rsidR="006F130B" w:rsidRPr="00DE74DF">
        <w:rPr>
          <w:rFonts w:ascii="Sylfaen" w:hAnsi="Sylfaen" w:cs="Sylfaen"/>
          <w:color w:val="050505"/>
          <w:shd w:val="clear" w:color="auto" w:fill="FFFFFF"/>
        </w:rPr>
        <w:t>է</w:t>
      </w:r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ինքնակառավարման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,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սեփական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որոշումների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կայացման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իրավունքը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ամենալայն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իմաստով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իրացնելու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հնարավորությունը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,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իսկ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խնդիրների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9269C3">
        <w:rPr>
          <w:rFonts w:ascii="Sylfaen" w:hAnsi="Sylfaen" w:cs="Sylfaen"/>
          <w:color w:val="050505"/>
          <w:shd w:val="clear" w:color="auto" w:fill="FFFFFF"/>
          <w:lang w:val="ru-RU"/>
        </w:rPr>
        <w:t>վերհանմանը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r w:rsidR="006F130B" w:rsidRPr="00DE74DF">
        <w:rPr>
          <w:rFonts w:ascii="Sylfaen" w:hAnsi="Sylfaen" w:cs="Sylfaen"/>
          <w:color w:val="050505"/>
          <w:shd w:val="clear" w:color="auto" w:fill="FFFFFF"/>
        </w:rPr>
        <w:t>և</w:t>
      </w:r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լուծմանը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9269C3">
        <w:rPr>
          <w:rFonts w:ascii="Sylfaen" w:hAnsi="Sylfaen" w:cs="Sylfaen"/>
          <w:color w:val="050505"/>
          <w:shd w:val="clear" w:color="auto" w:fill="FFFFFF"/>
          <w:lang w:val="ru-RU"/>
        </w:rPr>
        <w:t>բնակչությունն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այսօր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կարող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r w:rsidR="006F130B" w:rsidRPr="00DE74DF">
        <w:rPr>
          <w:rFonts w:ascii="Sylfaen" w:hAnsi="Sylfaen" w:cs="Sylfaen"/>
          <w:color w:val="050505"/>
          <w:shd w:val="clear" w:color="auto" w:fill="FFFFFF"/>
        </w:rPr>
        <w:t>է</w:t>
      </w:r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մասնակցել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անարգել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  <w:lang w:val="ru-RU"/>
        </w:rPr>
        <w:t>:</w:t>
      </w:r>
    </w:p>
    <w:p w:rsidR="00EA2134" w:rsidRPr="00452C5E" w:rsidRDefault="00452C5E" w:rsidP="006F130B">
      <w:pPr>
        <w:spacing w:line="276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ab/>
      </w:r>
      <w:proofErr w:type="spellStart"/>
      <w:r w:rsidR="00EA2134" w:rsidRPr="00DE74DF">
        <w:rPr>
          <w:rFonts w:ascii="Sylfaen" w:hAnsi="Sylfaen"/>
          <w:color w:val="000000"/>
        </w:rPr>
        <w:t>Հարգելի</w:t>
      </w:r>
      <w:proofErr w:type="spellEnd"/>
      <w:r w:rsidR="006F130B">
        <w:rPr>
          <w:rFonts w:ascii="Sylfaen" w:hAnsi="Sylfaen"/>
          <w:color w:val="000000"/>
          <w:lang w:val="ru-RU"/>
        </w:rPr>
        <w:t>՛</w:t>
      </w:r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9269C3">
        <w:rPr>
          <w:rFonts w:ascii="Sylfaen" w:hAnsi="Sylfaen"/>
          <w:color w:val="000000"/>
          <w:lang w:val="ru-RU"/>
        </w:rPr>
        <w:t>գործընկերներ</w:t>
      </w:r>
      <w:proofErr w:type="spellEnd"/>
      <w:r w:rsidR="009269C3" w:rsidRPr="00452C5E">
        <w:rPr>
          <w:rFonts w:ascii="Sylfaen" w:hAnsi="Sylfaen"/>
          <w:color w:val="000000"/>
        </w:rPr>
        <w:t xml:space="preserve">, </w:t>
      </w:r>
      <w:proofErr w:type="spellStart"/>
      <w:r w:rsidR="009269C3">
        <w:rPr>
          <w:rFonts w:ascii="Sylfaen" w:hAnsi="Sylfaen"/>
          <w:color w:val="000000"/>
        </w:rPr>
        <w:t>բոլոր</w:t>
      </w:r>
      <w:proofErr w:type="spellEnd"/>
      <w:r w:rsidR="009269C3">
        <w:rPr>
          <w:rFonts w:ascii="Sylfaen" w:hAnsi="Sylfaen"/>
          <w:color w:val="000000"/>
          <w:lang w:val="ru-RU"/>
        </w:rPr>
        <w:t>ս</w:t>
      </w:r>
      <w:r w:rsidR="009269C3" w:rsidRPr="00452C5E">
        <w:rPr>
          <w:rFonts w:ascii="Sylfaen" w:hAnsi="Sylfaen"/>
          <w:color w:val="000000"/>
        </w:rPr>
        <w:t xml:space="preserve"> </w:t>
      </w:r>
      <w:proofErr w:type="spellStart"/>
      <w:r w:rsidR="009269C3">
        <w:rPr>
          <w:rFonts w:ascii="Sylfaen" w:hAnsi="Sylfaen"/>
          <w:color w:val="000000"/>
          <w:lang w:val="ru-RU"/>
        </w:rPr>
        <w:t>պետք</w:t>
      </w:r>
      <w:proofErr w:type="spellEnd"/>
      <w:r w:rsidR="009269C3" w:rsidRPr="00452C5E">
        <w:rPr>
          <w:rFonts w:ascii="Sylfaen" w:hAnsi="Sylfaen"/>
          <w:color w:val="000000"/>
        </w:rPr>
        <w:t xml:space="preserve"> </w:t>
      </w:r>
      <w:r w:rsidR="009269C3">
        <w:rPr>
          <w:rFonts w:ascii="Sylfaen" w:hAnsi="Sylfaen"/>
          <w:color w:val="000000"/>
          <w:lang w:val="ru-RU"/>
        </w:rPr>
        <w:t>է</w:t>
      </w:r>
      <w:r w:rsidR="009269C3" w:rsidRPr="00452C5E">
        <w:rPr>
          <w:rFonts w:ascii="Sylfaen" w:hAnsi="Sylfaen"/>
          <w:color w:val="000000"/>
        </w:rPr>
        <w:t xml:space="preserve"> </w:t>
      </w:r>
      <w:proofErr w:type="spellStart"/>
      <w:r w:rsidR="009269C3">
        <w:rPr>
          <w:rFonts w:ascii="Sylfaen" w:hAnsi="Sylfaen"/>
          <w:color w:val="000000"/>
          <w:lang w:val="ru-RU"/>
        </w:rPr>
        <w:t>առաջնորդվենք</w:t>
      </w:r>
      <w:proofErr w:type="spellEnd"/>
      <w:r w:rsidR="009269C3" w:rsidRPr="00452C5E">
        <w:rPr>
          <w:rFonts w:ascii="Sylfaen" w:hAnsi="Sylfaen"/>
          <w:color w:val="000000"/>
        </w:rPr>
        <w:t xml:space="preserve"> </w:t>
      </w:r>
      <w:proofErr w:type="spellStart"/>
      <w:r w:rsidR="009269C3">
        <w:rPr>
          <w:rFonts w:ascii="Sylfaen" w:hAnsi="Sylfaen"/>
          <w:color w:val="000000"/>
          <w:lang w:val="ru-RU"/>
        </w:rPr>
        <w:t>այն</w:t>
      </w:r>
      <w:proofErr w:type="spellEnd"/>
      <w:r w:rsidR="009269C3" w:rsidRPr="00452C5E">
        <w:rPr>
          <w:rFonts w:ascii="Sylfaen" w:hAnsi="Sylfaen"/>
          <w:color w:val="000000"/>
        </w:rPr>
        <w:t xml:space="preserve"> </w:t>
      </w:r>
      <w:proofErr w:type="spellStart"/>
      <w:r w:rsidR="009269C3">
        <w:rPr>
          <w:rFonts w:ascii="Sylfaen" w:hAnsi="Sylfaen"/>
          <w:color w:val="000000"/>
        </w:rPr>
        <w:t>սկզբունք</w:t>
      </w:r>
      <w:r w:rsidR="009269C3">
        <w:rPr>
          <w:rFonts w:ascii="Sylfaen" w:hAnsi="Sylfaen"/>
          <w:color w:val="000000"/>
          <w:lang w:val="ru-RU"/>
        </w:rPr>
        <w:t>ով</w:t>
      </w:r>
      <w:proofErr w:type="spellEnd"/>
      <w:r w:rsidR="00EA2134" w:rsidRPr="00452C5E">
        <w:rPr>
          <w:rFonts w:ascii="Sylfaen" w:hAnsi="Sylfaen"/>
          <w:color w:val="000000"/>
        </w:rPr>
        <w:t xml:space="preserve">, </w:t>
      </w:r>
      <w:proofErr w:type="spellStart"/>
      <w:r w:rsidR="00EA2134" w:rsidRPr="00DE74DF">
        <w:rPr>
          <w:rFonts w:ascii="Sylfaen" w:hAnsi="Sylfaen"/>
          <w:color w:val="000000"/>
        </w:rPr>
        <w:t>որ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մեր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աշխատանքի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արդյունավետության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գլխավոր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գրավականը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հանրութ</w:t>
      </w:r>
      <w:r w:rsidR="006F130B">
        <w:rPr>
          <w:rFonts w:ascii="Sylfaen" w:hAnsi="Sylfaen"/>
          <w:color w:val="000000"/>
        </w:rPr>
        <w:t>յան</w:t>
      </w:r>
      <w:proofErr w:type="spellEnd"/>
      <w:r w:rsidR="006F130B" w:rsidRPr="00452C5E">
        <w:rPr>
          <w:rFonts w:ascii="Sylfaen" w:hAnsi="Sylfaen"/>
          <w:color w:val="000000"/>
        </w:rPr>
        <w:t xml:space="preserve"> </w:t>
      </w:r>
      <w:proofErr w:type="spellStart"/>
      <w:r w:rsidR="006F130B">
        <w:rPr>
          <w:rFonts w:ascii="Sylfaen" w:hAnsi="Sylfaen"/>
          <w:color w:val="000000"/>
        </w:rPr>
        <w:t>ակտիվ</w:t>
      </w:r>
      <w:proofErr w:type="spellEnd"/>
      <w:r w:rsidR="006F130B" w:rsidRPr="00452C5E">
        <w:rPr>
          <w:rFonts w:ascii="Sylfaen" w:hAnsi="Sylfaen"/>
          <w:color w:val="000000"/>
        </w:rPr>
        <w:t xml:space="preserve"> </w:t>
      </w:r>
      <w:proofErr w:type="spellStart"/>
      <w:r w:rsidR="006F130B">
        <w:rPr>
          <w:rFonts w:ascii="Sylfaen" w:hAnsi="Sylfaen"/>
          <w:color w:val="000000"/>
        </w:rPr>
        <w:t>մասնակցությունն</w:t>
      </w:r>
      <w:proofErr w:type="spellEnd"/>
      <w:r w:rsidR="006F130B" w:rsidRPr="00452C5E">
        <w:rPr>
          <w:rFonts w:ascii="Sylfaen" w:hAnsi="Sylfaen"/>
          <w:color w:val="000000"/>
        </w:rPr>
        <w:t xml:space="preserve"> </w:t>
      </w:r>
      <w:r w:rsidR="006F130B">
        <w:rPr>
          <w:rFonts w:ascii="Sylfaen" w:hAnsi="Sylfaen"/>
          <w:color w:val="000000"/>
        </w:rPr>
        <w:t>է</w:t>
      </w:r>
      <w:r w:rsidR="006F130B" w:rsidRPr="00452C5E">
        <w:rPr>
          <w:rFonts w:ascii="Sylfaen" w:hAnsi="Sylfaen"/>
          <w:color w:val="000000"/>
        </w:rPr>
        <w:t xml:space="preserve"> </w:t>
      </w:r>
      <w:proofErr w:type="spellStart"/>
      <w:r w:rsidR="006F130B">
        <w:rPr>
          <w:rFonts w:ascii="Sylfaen" w:hAnsi="Sylfaen"/>
          <w:color w:val="000000"/>
        </w:rPr>
        <w:t>որո</w:t>
      </w:r>
      <w:r w:rsidR="00EA2134" w:rsidRPr="00DE74DF">
        <w:rPr>
          <w:rFonts w:ascii="Sylfaen" w:hAnsi="Sylfaen"/>
          <w:color w:val="000000"/>
        </w:rPr>
        <w:t>շումների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կայացման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r w:rsidR="00EA2134" w:rsidRPr="00DE74DF">
        <w:rPr>
          <w:rFonts w:ascii="Sylfaen" w:hAnsi="Sylfaen"/>
          <w:color w:val="000000"/>
        </w:rPr>
        <w:t>և</w:t>
      </w:r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իրականացման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գործընթացում</w:t>
      </w:r>
      <w:proofErr w:type="spellEnd"/>
      <w:r w:rsidR="00EA2134" w:rsidRPr="00452C5E">
        <w:rPr>
          <w:rFonts w:ascii="Sylfaen" w:hAnsi="Sylfaen"/>
          <w:color w:val="000000"/>
        </w:rPr>
        <w:t xml:space="preserve">: </w:t>
      </w:r>
      <w:proofErr w:type="spellStart"/>
      <w:r w:rsidR="00EA2134" w:rsidRPr="00DE74DF">
        <w:rPr>
          <w:rFonts w:ascii="Sylfaen" w:hAnsi="Sylfaen"/>
          <w:color w:val="000000"/>
        </w:rPr>
        <w:t>Հարգելի</w:t>
      </w:r>
      <w:proofErr w:type="spellEnd"/>
      <w:r w:rsidR="00EA2134" w:rsidRPr="00DE74DF">
        <w:rPr>
          <w:rFonts w:ascii="Sylfaen" w:hAnsi="Sylfaen"/>
          <w:color w:val="000000"/>
        </w:rPr>
        <w:t>՛</w:t>
      </w:r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ավագանիներ</w:t>
      </w:r>
      <w:proofErr w:type="spellEnd"/>
      <w:r w:rsidR="00EA2134" w:rsidRPr="00452C5E">
        <w:rPr>
          <w:rFonts w:ascii="Sylfaen" w:hAnsi="Sylfaen"/>
          <w:color w:val="000000"/>
        </w:rPr>
        <w:t xml:space="preserve">, </w:t>
      </w:r>
      <w:proofErr w:type="spellStart"/>
      <w:r w:rsidR="00EA2134" w:rsidRPr="00DE74DF">
        <w:rPr>
          <w:rFonts w:ascii="Sylfaen" w:hAnsi="Sylfaen"/>
          <w:color w:val="000000"/>
        </w:rPr>
        <w:t>համայնքային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ծառայողներ</w:t>
      </w:r>
      <w:proofErr w:type="spellEnd"/>
      <w:r w:rsidR="00EA2134" w:rsidRPr="00452C5E">
        <w:rPr>
          <w:rFonts w:ascii="Sylfaen" w:hAnsi="Sylfaen"/>
          <w:color w:val="000000"/>
        </w:rPr>
        <w:t xml:space="preserve">, </w:t>
      </w:r>
      <w:r w:rsidR="00EA2134" w:rsidRPr="00DE74DF">
        <w:rPr>
          <w:rFonts w:ascii="Sylfaen" w:hAnsi="Sylfaen"/>
          <w:color w:val="000000"/>
        </w:rPr>
        <w:t>ՏԻՄ</w:t>
      </w:r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ներկայացուցիչներ</w:t>
      </w:r>
      <w:proofErr w:type="spellEnd"/>
      <w:r w:rsidR="00EA2134" w:rsidRPr="00452C5E">
        <w:rPr>
          <w:rFonts w:ascii="Sylfaen" w:hAnsi="Sylfaen"/>
          <w:color w:val="000000"/>
        </w:rPr>
        <w:t xml:space="preserve">, </w:t>
      </w:r>
      <w:proofErr w:type="spellStart"/>
      <w:r w:rsidR="009269C3">
        <w:rPr>
          <w:rFonts w:ascii="Sylfaen" w:hAnsi="Sylfaen"/>
          <w:color w:val="000000"/>
          <w:lang w:val="ru-RU"/>
        </w:rPr>
        <w:t>ես</w:t>
      </w:r>
      <w:proofErr w:type="spellEnd"/>
      <w:r w:rsidR="009269C3" w:rsidRPr="00452C5E">
        <w:rPr>
          <w:rFonts w:ascii="Sylfaen" w:hAnsi="Sylfaen"/>
          <w:color w:val="000000"/>
        </w:rPr>
        <w:t xml:space="preserve"> </w:t>
      </w:r>
      <w:proofErr w:type="spellStart"/>
      <w:r w:rsidR="009269C3">
        <w:rPr>
          <w:rFonts w:ascii="Sylfaen" w:hAnsi="Sylfaen"/>
          <w:color w:val="000000"/>
          <w:lang w:val="ru-RU"/>
        </w:rPr>
        <w:t>վստահորեն</w:t>
      </w:r>
      <w:proofErr w:type="spellEnd"/>
      <w:r w:rsidR="009269C3" w:rsidRPr="00452C5E">
        <w:rPr>
          <w:rFonts w:ascii="Sylfaen" w:hAnsi="Sylfaen"/>
          <w:color w:val="000000"/>
        </w:rPr>
        <w:t xml:space="preserve"> </w:t>
      </w:r>
      <w:proofErr w:type="spellStart"/>
      <w:r w:rsidR="009269C3">
        <w:rPr>
          <w:rFonts w:ascii="Sylfaen" w:hAnsi="Sylfaen"/>
          <w:color w:val="000000"/>
          <w:lang w:val="ru-RU"/>
        </w:rPr>
        <w:t>հայտնում</w:t>
      </w:r>
      <w:proofErr w:type="spellEnd"/>
      <w:r w:rsidR="009269C3" w:rsidRPr="00452C5E">
        <w:rPr>
          <w:rFonts w:ascii="Sylfaen" w:hAnsi="Sylfaen"/>
          <w:color w:val="000000"/>
        </w:rPr>
        <w:t xml:space="preserve"> </w:t>
      </w:r>
      <w:proofErr w:type="spellStart"/>
      <w:r w:rsidR="009269C3">
        <w:rPr>
          <w:rFonts w:ascii="Sylfaen" w:hAnsi="Sylfaen"/>
          <w:color w:val="000000"/>
          <w:lang w:val="ru-RU"/>
        </w:rPr>
        <w:t>եմ</w:t>
      </w:r>
      <w:proofErr w:type="spellEnd"/>
      <w:r w:rsidR="009269C3" w:rsidRPr="00452C5E">
        <w:rPr>
          <w:rFonts w:ascii="Sylfaen" w:hAnsi="Sylfaen"/>
          <w:color w:val="000000"/>
        </w:rPr>
        <w:t xml:space="preserve"> </w:t>
      </w:r>
      <w:proofErr w:type="spellStart"/>
      <w:r w:rsidR="009269C3">
        <w:rPr>
          <w:rFonts w:ascii="Sylfaen" w:hAnsi="Sylfaen"/>
          <w:color w:val="000000"/>
          <w:lang w:val="ru-RU"/>
        </w:rPr>
        <w:t>իմ</w:t>
      </w:r>
      <w:proofErr w:type="spellEnd"/>
      <w:r w:rsidR="009269C3" w:rsidRPr="00452C5E">
        <w:rPr>
          <w:rFonts w:ascii="Sylfaen" w:hAnsi="Sylfaen"/>
          <w:color w:val="000000"/>
        </w:rPr>
        <w:t xml:space="preserve"> </w:t>
      </w:r>
      <w:proofErr w:type="spellStart"/>
      <w:r w:rsidR="009269C3">
        <w:rPr>
          <w:rFonts w:ascii="Sylfaen" w:hAnsi="Sylfaen"/>
          <w:color w:val="000000"/>
          <w:lang w:val="ru-RU"/>
        </w:rPr>
        <w:t>համոզմունքը</w:t>
      </w:r>
      <w:proofErr w:type="spellEnd"/>
      <w:r w:rsidR="00EA2134" w:rsidRPr="00452C5E">
        <w:rPr>
          <w:rFonts w:ascii="Sylfaen" w:hAnsi="Sylfaen"/>
          <w:color w:val="000000"/>
        </w:rPr>
        <w:t xml:space="preserve">, </w:t>
      </w:r>
      <w:proofErr w:type="spellStart"/>
      <w:r w:rsidR="00EA2134" w:rsidRPr="00DE74DF">
        <w:rPr>
          <w:rFonts w:ascii="Sylfaen" w:hAnsi="Sylfaen"/>
          <w:color w:val="000000"/>
        </w:rPr>
        <w:t>որ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մեր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9269C3">
        <w:rPr>
          <w:rFonts w:ascii="Sylfaen" w:hAnsi="Sylfaen"/>
          <w:color w:val="000000"/>
          <w:lang w:val="ru-RU"/>
        </w:rPr>
        <w:t>թափանցիկ</w:t>
      </w:r>
      <w:proofErr w:type="spellEnd"/>
      <w:r w:rsidR="009269C3" w:rsidRPr="00452C5E">
        <w:rPr>
          <w:rFonts w:ascii="Sylfaen" w:hAnsi="Sylfaen"/>
          <w:color w:val="000000"/>
        </w:rPr>
        <w:t xml:space="preserve"> </w:t>
      </w:r>
      <w:r w:rsidR="009269C3">
        <w:rPr>
          <w:rFonts w:ascii="Sylfaen" w:hAnsi="Sylfaen"/>
          <w:color w:val="000000"/>
          <w:lang w:val="ru-RU"/>
        </w:rPr>
        <w:t>և</w:t>
      </w:r>
      <w:r w:rsidR="009269C3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անդուլ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աշխատանքի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շնորհիվ</w:t>
      </w:r>
      <w:proofErr w:type="spellEnd"/>
      <w:r w:rsidR="00EA2134" w:rsidRPr="00DE74DF">
        <w:rPr>
          <w:rFonts w:ascii="Sylfaen" w:hAnsi="Sylfaen" w:cs="Courier New"/>
          <w:color w:val="000000"/>
        </w:rPr>
        <w:t> </w:t>
      </w:r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 w:cs="GHEA Grapalat"/>
          <w:color w:val="000000"/>
        </w:rPr>
        <w:t>օրըստօրե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 w:cs="GHEA Grapalat"/>
          <w:color w:val="000000"/>
        </w:rPr>
        <w:t>մեծանալու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r w:rsidR="00EA2134" w:rsidRPr="00DE74DF">
        <w:rPr>
          <w:rFonts w:ascii="Sylfaen" w:hAnsi="Sylfaen" w:cs="GHEA Grapalat"/>
          <w:color w:val="000000"/>
        </w:rPr>
        <w:t>է</w:t>
      </w:r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 w:cs="GHEA Grapalat"/>
          <w:color w:val="000000"/>
        </w:rPr>
        <w:t>քաղաքացիների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 w:cs="GHEA Grapalat"/>
          <w:color w:val="000000"/>
        </w:rPr>
        <w:t>հավատը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 w:cs="GHEA Grapalat"/>
          <w:color w:val="000000"/>
        </w:rPr>
        <w:t>տեղական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 w:cs="GHEA Grapalat"/>
          <w:color w:val="000000"/>
        </w:rPr>
        <w:t>ինքնակառավարման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 w:cs="GHEA Grapalat"/>
          <w:color w:val="000000"/>
        </w:rPr>
        <w:t>մարմինների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 w:cs="GHEA Grapalat"/>
          <w:color w:val="000000"/>
        </w:rPr>
        <w:t>հանդեպ</w:t>
      </w:r>
      <w:proofErr w:type="spellEnd"/>
      <w:r w:rsidR="00EA2134" w:rsidRPr="00452C5E">
        <w:rPr>
          <w:rFonts w:ascii="Sylfaen" w:hAnsi="Sylfaen"/>
          <w:color w:val="000000"/>
        </w:rPr>
        <w:t xml:space="preserve">: </w:t>
      </w:r>
      <w:proofErr w:type="spellStart"/>
      <w:r w:rsidR="00EA2134" w:rsidRPr="00DE74DF">
        <w:rPr>
          <w:rFonts w:ascii="Sylfaen" w:hAnsi="Sylfaen" w:cs="GHEA Grapalat"/>
          <w:color w:val="000000"/>
        </w:rPr>
        <w:t>Կոչ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 w:cs="GHEA Grapalat"/>
          <w:color w:val="000000"/>
        </w:rPr>
        <w:t>եմ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 w:cs="GHEA Grapalat"/>
          <w:color w:val="000000"/>
        </w:rPr>
        <w:t>անում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 w:cs="GHEA Grapalat"/>
          <w:color w:val="000000"/>
        </w:rPr>
        <w:t>մեծագույն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 w:cs="GHEA Grapalat"/>
          <w:color w:val="000000"/>
        </w:rPr>
        <w:t>համբերատարությամբ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r w:rsidR="009269C3">
        <w:rPr>
          <w:rFonts w:ascii="Sylfaen" w:hAnsi="Sylfaen"/>
          <w:color w:val="000000"/>
          <w:lang w:val="ru-RU"/>
        </w:rPr>
        <w:t>և</w:t>
      </w:r>
      <w:r w:rsidR="009269C3" w:rsidRPr="00452C5E">
        <w:rPr>
          <w:rFonts w:ascii="Sylfaen" w:hAnsi="Sylfaen"/>
          <w:color w:val="000000"/>
        </w:rPr>
        <w:t xml:space="preserve"> </w:t>
      </w:r>
      <w:proofErr w:type="spellStart"/>
      <w:r w:rsidR="009269C3">
        <w:rPr>
          <w:rFonts w:ascii="Sylfaen" w:hAnsi="Sylfaen"/>
          <w:color w:val="000000"/>
          <w:lang w:val="ru-RU"/>
        </w:rPr>
        <w:t>պատասխանատվությամբ</w:t>
      </w:r>
      <w:proofErr w:type="spellEnd"/>
      <w:r w:rsidR="009269C3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 w:cs="GHEA Grapalat"/>
          <w:color w:val="000000"/>
        </w:rPr>
        <w:t>մշտապես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 w:cs="GHEA Grapalat"/>
          <w:color w:val="000000"/>
        </w:rPr>
        <w:t>լինել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 w:cs="GHEA Grapalat"/>
          <w:color w:val="000000"/>
        </w:rPr>
        <w:t>բնակչի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 w:cs="GHEA Grapalat"/>
          <w:color w:val="000000"/>
        </w:rPr>
        <w:t>կողքին</w:t>
      </w:r>
      <w:proofErr w:type="spellEnd"/>
      <w:r w:rsidR="00EA2134" w:rsidRPr="00452C5E">
        <w:rPr>
          <w:rFonts w:ascii="Sylfaen" w:hAnsi="Sylfaen"/>
          <w:color w:val="000000"/>
        </w:rPr>
        <w:t xml:space="preserve">, </w:t>
      </w:r>
      <w:proofErr w:type="spellStart"/>
      <w:r w:rsidR="00EA2134" w:rsidRPr="00DE74DF">
        <w:rPr>
          <w:rFonts w:ascii="Sylfaen" w:hAnsi="Sylfaen" w:cs="GHEA Grapalat"/>
          <w:color w:val="000000"/>
        </w:rPr>
        <w:t>ականջալուր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 w:cs="GHEA Grapalat"/>
          <w:color w:val="000000"/>
        </w:rPr>
        <w:t>լինել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 w:cs="GHEA Grapalat"/>
          <w:color w:val="000000"/>
        </w:rPr>
        <w:t>նրա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 w:cs="GHEA Grapalat"/>
          <w:color w:val="000000"/>
        </w:rPr>
        <w:t>խնդրին</w:t>
      </w:r>
      <w:proofErr w:type="spellEnd"/>
      <w:r w:rsidR="00EA2134" w:rsidRPr="00DE74DF">
        <w:rPr>
          <w:rFonts w:ascii="Sylfaen" w:hAnsi="Sylfaen" w:cs="GHEA Grapalat"/>
          <w:color w:val="000000"/>
        </w:rPr>
        <w:t>՝</w:t>
      </w:r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 w:cs="GHEA Grapalat"/>
          <w:color w:val="000000"/>
        </w:rPr>
        <w:t>այդ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կերպ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ամրապնդելով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առկա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ձեռքբերումներն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ու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էլ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ավելի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զարգացնելով</w:t>
      </w:r>
      <w:proofErr w:type="spellEnd"/>
      <w:r w:rsidR="00EA2134" w:rsidRPr="00452C5E">
        <w:rPr>
          <w:rFonts w:ascii="Sylfaen" w:hAnsi="Sylfaen"/>
          <w:color w:val="000000"/>
        </w:rPr>
        <w:t xml:space="preserve"> </w:t>
      </w:r>
      <w:r w:rsidR="00EA2134" w:rsidRPr="00DE74DF">
        <w:rPr>
          <w:rFonts w:ascii="Sylfaen" w:hAnsi="Sylfaen"/>
          <w:color w:val="000000"/>
        </w:rPr>
        <w:t>ՏԻՄ</w:t>
      </w:r>
      <w:r w:rsidR="00EA2134" w:rsidRPr="00452C5E">
        <w:rPr>
          <w:rFonts w:ascii="Sylfaen" w:hAnsi="Sylfaen"/>
          <w:color w:val="000000"/>
        </w:rPr>
        <w:t xml:space="preserve"> </w:t>
      </w:r>
      <w:proofErr w:type="spellStart"/>
      <w:r w:rsidR="00EA2134" w:rsidRPr="00DE74DF">
        <w:rPr>
          <w:rFonts w:ascii="Sylfaen" w:hAnsi="Sylfaen"/>
          <w:color w:val="000000"/>
        </w:rPr>
        <w:t>համակարգը</w:t>
      </w:r>
      <w:proofErr w:type="spellEnd"/>
      <w:r w:rsidR="00EA2134" w:rsidRPr="00452C5E">
        <w:rPr>
          <w:rFonts w:ascii="Sylfaen" w:hAnsi="Sylfaen"/>
          <w:color w:val="000000"/>
        </w:rPr>
        <w:t>:</w:t>
      </w:r>
    </w:p>
    <w:p w:rsidR="006F130B" w:rsidRPr="00452C5E" w:rsidRDefault="00452C5E" w:rsidP="006F130B">
      <w:pPr>
        <w:spacing w:line="276" w:lineRule="auto"/>
        <w:jc w:val="both"/>
        <w:rPr>
          <w:rFonts w:ascii="Sylfaen" w:hAnsi="Sylfaen" w:cs="Segoe UI"/>
          <w:color w:val="050505"/>
          <w:shd w:val="clear" w:color="auto" w:fill="FFFFFF"/>
        </w:rPr>
      </w:pPr>
      <w:r>
        <w:rPr>
          <w:rFonts w:ascii="Sylfaen" w:hAnsi="Sylfaen" w:cs="Sylfaen"/>
          <w:color w:val="050505"/>
          <w:shd w:val="clear" w:color="auto" w:fill="FFFFFF"/>
        </w:rPr>
        <w:tab/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Կրկին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շնորհավորում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եմ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տեղական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ինքնակառավարման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համակարգի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բոլոր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աշխատակիցներին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: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Վստահ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եմ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,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որ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համայնք</w:t>
      </w:r>
      <w:r w:rsidR="006F130B" w:rsidRPr="00452C5E">
        <w:rPr>
          <w:rFonts w:ascii="Sylfaen" w:hAnsi="Sylfaen" w:cs="Segoe UI"/>
          <w:color w:val="050505"/>
          <w:shd w:val="clear" w:color="auto" w:fill="FFFFFF"/>
        </w:rPr>
        <w:t>-</w:t>
      </w:r>
      <w:r w:rsidR="006F130B" w:rsidRPr="00DE74DF">
        <w:rPr>
          <w:rFonts w:ascii="Sylfaen" w:hAnsi="Sylfaen" w:cs="Sylfaen"/>
          <w:color w:val="050505"/>
          <w:shd w:val="clear" w:color="auto" w:fill="FFFFFF"/>
        </w:rPr>
        <w:t>պետություն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համագործակցությամբ</w:t>
      </w:r>
      <w:proofErr w:type="spellEnd"/>
      <w:r w:rsidR="006F130B" w:rsidRPr="00DE74DF">
        <w:rPr>
          <w:rFonts w:ascii="Sylfaen" w:hAnsi="Sylfaen" w:cs="Sylfaen"/>
          <w:color w:val="050505"/>
          <w:shd w:val="clear" w:color="auto" w:fill="FFFFFF"/>
        </w:rPr>
        <w:t>՝</w:t>
      </w:r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քայլ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առ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քայլ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,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ըստ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առաջնահերթության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,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լուծելու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ենք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համայնքներում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առկա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բոլոր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խնդիրները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r w:rsidR="006F130B" w:rsidRPr="00DE74DF">
        <w:rPr>
          <w:rFonts w:ascii="Sylfaen" w:hAnsi="Sylfaen" w:cs="Sylfaen"/>
          <w:color w:val="050505"/>
          <w:shd w:val="clear" w:color="auto" w:fill="FFFFFF"/>
        </w:rPr>
        <w:t>և</w:t>
      </w:r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տեսանելի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ապագայում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ունենալու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ենք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բարեկեցիկ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համայնքներ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,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դրանով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իսկ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պայմանավորված</w:t>
      </w:r>
      <w:proofErr w:type="spellEnd"/>
      <w:r w:rsidR="006F130B" w:rsidRPr="00DE74DF">
        <w:rPr>
          <w:rFonts w:ascii="Sylfaen" w:hAnsi="Sylfaen" w:cs="Sylfaen"/>
          <w:color w:val="050505"/>
          <w:shd w:val="clear" w:color="auto" w:fill="FFFFFF"/>
        </w:rPr>
        <w:t>՝</w:t>
      </w:r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հզոր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r w:rsidR="006F130B" w:rsidRPr="00DE74DF">
        <w:rPr>
          <w:rFonts w:ascii="Sylfaen" w:hAnsi="Sylfaen" w:cs="Sylfaen"/>
          <w:color w:val="050505"/>
          <w:shd w:val="clear" w:color="auto" w:fill="FFFFFF"/>
        </w:rPr>
        <w:t>և</w:t>
      </w:r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հուսալի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 xml:space="preserve"> </w:t>
      </w:r>
      <w:proofErr w:type="spellStart"/>
      <w:r w:rsidR="006F130B" w:rsidRPr="00DE74DF">
        <w:rPr>
          <w:rFonts w:ascii="Sylfaen" w:hAnsi="Sylfaen" w:cs="Sylfaen"/>
          <w:color w:val="050505"/>
          <w:shd w:val="clear" w:color="auto" w:fill="FFFFFF"/>
        </w:rPr>
        <w:t>պետություն</w:t>
      </w:r>
      <w:proofErr w:type="spellEnd"/>
      <w:r w:rsidR="006F130B" w:rsidRPr="00452C5E">
        <w:rPr>
          <w:rFonts w:ascii="Sylfaen" w:hAnsi="Sylfaen" w:cs="Segoe UI"/>
          <w:color w:val="050505"/>
          <w:shd w:val="clear" w:color="auto" w:fill="FFFFFF"/>
        </w:rPr>
        <w:t>:</w:t>
      </w:r>
    </w:p>
    <w:p w:rsidR="00EA2134" w:rsidRPr="00452C5E" w:rsidRDefault="00EA2134" w:rsidP="00DE74DF">
      <w:pPr>
        <w:jc w:val="both"/>
        <w:rPr>
          <w:rFonts w:ascii="Sylfaen" w:hAnsi="Sylfaen"/>
        </w:rPr>
      </w:pPr>
    </w:p>
    <w:sectPr w:rsidR="00EA2134" w:rsidRPr="00452C5E" w:rsidSect="006F130B">
      <w:pgSz w:w="11906" w:h="16838" w:code="9"/>
      <w:pgMar w:top="1134" w:right="850" w:bottom="1134" w:left="1701" w:header="561" w:footer="56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01"/>
    <w:rsid w:val="002769D2"/>
    <w:rsid w:val="00311DA8"/>
    <w:rsid w:val="00452C5E"/>
    <w:rsid w:val="006F130B"/>
    <w:rsid w:val="00797AE6"/>
    <w:rsid w:val="009269C3"/>
    <w:rsid w:val="00A54B63"/>
    <w:rsid w:val="00CA78AE"/>
    <w:rsid w:val="00D24E6C"/>
    <w:rsid w:val="00DE74DF"/>
    <w:rsid w:val="00EA2134"/>
    <w:rsid w:val="00F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E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97AE6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7AE6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7AE6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797AE6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797AE6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97AE6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97AE6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797AE6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797AE6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AE6"/>
    <w:rPr>
      <w:rFonts w:ascii="Arial Armenian" w:hAnsi="Arial Armenian"/>
      <w:sz w:val="28"/>
      <w:lang w:val="en-US" w:eastAsia="ru-RU"/>
    </w:rPr>
  </w:style>
  <w:style w:type="character" w:customStyle="1" w:styleId="20">
    <w:name w:val="Заголовок 2 Знак"/>
    <w:link w:val="2"/>
    <w:rsid w:val="00797AE6"/>
    <w:rPr>
      <w:rFonts w:ascii="Arial LatArm" w:hAnsi="Arial LatArm"/>
      <w:b/>
      <w:color w:val="0000FF"/>
      <w:lang w:val="en-US" w:eastAsia="ru-RU"/>
    </w:rPr>
  </w:style>
  <w:style w:type="character" w:customStyle="1" w:styleId="30">
    <w:name w:val="Заголовок 3 Знак"/>
    <w:link w:val="3"/>
    <w:rsid w:val="00797AE6"/>
    <w:rPr>
      <w:rFonts w:ascii="Arial LatArm" w:hAnsi="Arial LatArm"/>
      <w:i/>
      <w:lang w:val="en-AU"/>
    </w:rPr>
  </w:style>
  <w:style w:type="character" w:customStyle="1" w:styleId="40">
    <w:name w:val="Заголовок 4 Знак"/>
    <w:link w:val="4"/>
    <w:rsid w:val="00797AE6"/>
    <w:rPr>
      <w:rFonts w:ascii="Arial LatArm" w:hAnsi="Arial LatArm"/>
      <w:i/>
      <w:sz w:val="18"/>
      <w:lang w:val="en-US"/>
    </w:rPr>
  </w:style>
  <w:style w:type="character" w:customStyle="1" w:styleId="50">
    <w:name w:val="Заголовок 5 Знак"/>
    <w:link w:val="5"/>
    <w:rsid w:val="00797AE6"/>
    <w:rPr>
      <w:rFonts w:ascii="Arial LatArm" w:hAnsi="Arial LatArm"/>
      <w:b/>
      <w:sz w:val="26"/>
      <w:lang w:val="en-US" w:eastAsia="ru-RU"/>
    </w:rPr>
  </w:style>
  <w:style w:type="character" w:customStyle="1" w:styleId="60">
    <w:name w:val="Заголовок 6 Знак"/>
    <w:link w:val="6"/>
    <w:rsid w:val="00797AE6"/>
    <w:rPr>
      <w:rFonts w:ascii="Arial LatArm" w:hAnsi="Arial LatArm"/>
      <w:b/>
      <w:color w:val="000000"/>
      <w:sz w:val="22"/>
      <w:lang w:val="en-US" w:eastAsia="ru-RU"/>
    </w:rPr>
  </w:style>
  <w:style w:type="character" w:customStyle="1" w:styleId="70">
    <w:name w:val="Заголовок 7 Знак"/>
    <w:link w:val="7"/>
    <w:rsid w:val="00797AE6"/>
    <w:rPr>
      <w:rFonts w:ascii="Times Armenian" w:hAnsi="Times Armenian"/>
      <w:b/>
      <w:lang w:val="hy-AM" w:eastAsia="ru-RU"/>
    </w:rPr>
  </w:style>
  <w:style w:type="character" w:customStyle="1" w:styleId="80">
    <w:name w:val="Заголовок 8 Знак"/>
    <w:link w:val="8"/>
    <w:rsid w:val="00797AE6"/>
    <w:rPr>
      <w:rFonts w:ascii="Times Armenian" w:hAnsi="Times Armenian"/>
      <w:i/>
      <w:lang w:val="nl-NL" w:eastAsia="x-none"/>
    </w:rPr>
  </w:style>
  <w:style w:type="character" w:customStyle="1" w:styleId="90">
    <w:name w:val="Заголовок 9 Знак"/>
    <w:link w:val="9"/>
    <w:rsid w:val="00797AE6"/>
    <w:rPr>
      <w:rFonts w:ascii="Times Armenian" w:hAnsi="Times Armenian"/>
      <w:b/>
      <w:color w:val="000000"/>
      <w:sz w:val="22"/>
      <w:lang w:val="pt-BR" w:eastAsia="ru-RU"/>
    </w:rPr>
  </w:style>
  <w:style w:type="paragraph" w:styleId="a3">
    <w:name w:val="Title"/>
    <w:basedOn w:val="a"/>
    <w:link w:val="a4"/>
    <w:qFormat/>
    <w:rsid w:val="00797AE6"/>
    <w:pPr>
      <w:jc w:val="center"/>
    </w:pPr>
    <w:rPr>
      <w:rFonts w:ascii="Arial Armenian" w:hAnsi="Arial Armenian"/>
      <w:szCs w:val="20"/>
    </w:rPr>
  </w:style>
  <w:style w:type="character" w:customStyle="1" w:styleId="a4">
    <w:name w:val="Название Знак"/>
    <w:link w:val="a3"/>
    <w:rsid w:val="00797AE6"/>
    <w:rPr>
      <w:rFonts w:ascii="Arial Armenian" w:hAnsi="Arial Armenian"/>
      <w:sz w:val="24"/>
      <w:lang w:val="en-US"/>
    </w:rPr>
  </w:style>
  <w:style w:type="character" w:styleId="a5">
    <w:name w:val="Strong"/>
    <w:qFormat/>
    <w:rsid w:val="00797AE6"/>
    <w:rPr>
      <w:b/>
      <w:bCs/>
    </w:rPr>
  </w:style>
  <w:style w:type="paragraph" w:styleId="a6">
    <w:name w:val="List Paragraph"/>
    <w:basedOn w:val="a"/>
    <w:link w:val="a7"/>
    <w:uiPriority w:val="34"/>
    <w:qFormat/>
    <w:rsid w:val="00797AE6"/>
    <w:pPr>
      <w:ind w:left="720"/>
    </w:pPr>
    <w:rPr>
      <w:rFonts w:ascii="Times Armenian" w:hAnsi="Times Armenian" w:cs="Times Armenian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797AE6"/>
    <w:rPr>
      <w:rFonts w:ascii="Times Armenian" w:hAnsi="Times Armenian" w:cs="Times Armeni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E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97AE6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7AE6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7AE6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797AE6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797AE6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97AE6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97AE6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797AE6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797AE6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AE6"/>
    <w:rPr>
      <w:rFonts w:ascii="Arial Armenian" w:hAnsi="Arial Armenian"/>
      <w:sz w:val="28"/>
      <w:lang w:val="en-US" w:eastAsia="ru-RU"/>
    </w:rPr>
  </w:style>
  <w:style w:type="character" w:customStyle="1" w:styleId="20">
    <w:name w:val="Заголовок 2 Знак"/>
    <w:link w:val="2"/>
    <w:rsid w:val="00797AE6"/>
    <w:rPr>
      <w:rFonts w:ascii="Arial LatArm" w:hAnsi="Arial LatArm"/>
      <w:b/>
      <w:color w:val="0000FF"/>
      <w:lang w:val="en-US" w:eastAsia="ru-RU"/>
    </w:rPr>
  </w:style>
  <w:style w:type="character" w:customStyle="1" w:styleId="30">
    <w:name w:val="Заголовок 3 Знак"/>
    <w:link w:val="3"/>
    <w:rsid w:val="00797AE6"/>
    <w:rPr>
      <w:rFonts w:ascii="Arial LatArm" w:hAnsi="Arial LatArm"/>
      <w:i/>
      <w:lang w:val="en-AU"/>
    </w:rPr>
  </w:style>
  <w:style w:type="character" w:customStyle="1" w:styleId="40">
    <w:name w:val="Заголовок 4 Знак"/>
    <w:link w:val="4"/>
    <w:rsid w:val="00797AE6"/>
    <w:rPr>
      <w:rFonts w:ascii="Arial LatArm" w:hAnsi="Arial LatArm"/>
      <w:i/>
      <w:sz w:val="18"/>
      <w:lang w:val="en-US"/>
    </w:rPr>
  </w:style>
  <w:style w:type="character" w:customStyle="1" w:styleId="50">
    <w:name w:val="Заголовок 5 Знак"/>
    <w:link w:val="5"/>
    <w:rsid w:val="00797AE6"/>
    <w:rPr>
      <w:rFonts w:ascii="Arial LatArm" w:hAnsi="Arial LatArm"/>
      <w:b/>
      <w:sz w:val="26"/>
      <w:lang w:val="en-US" w:eastAsia="ru-RU"/>
    </w:rPr>
  </w:style>
  <w:style w:type="character" w:customStyle="1" w:styleId="60">
    <w:name w:val="Заголовок 6 Знак"/>
    <w:link w:val="6"/>
    <w:rsid w:val="00797AE6"/>
    <w:rPr>
      <w:rFonts w:ascii="Arial LatArm" w:hAnsi="Arial LatArm"/>
      <w:b/>
      <w:color w:val="000000"/>
      <w:sz w:val="22"/>
      <w:lang w:val="en-US" w:eastAsia="ru-RU"/>
    </w:rPr>
  </w:style>
  <w:style w:type="character" w:customStyle="1" w:styleId="70">
    <w:name w:val="Заголовок 7 Знак"/>
    <w:link w:val="7"/>
    <w:rsid w:val="00797AE6"/>
    <w:rPr>
      <w:rFonts w:ascii="Times Armenian" w:hAnsi="Times Armenian"/>
      <w:b/>
      <w:lang w:val="hy-AM" w:eastAsia="ru-RU"/>
    </w:rPr>
  </w:style>
  <w:style w:type="character" w:customStyle="1" w:styleId="80">
    <w:name w:val="Заголовок 8 Знак"/>
    <w:link w:val="8"/>
    <w:rsid w:val="00797AE6"/>
    <w:rPr>
      <w:rFonts w:ascii="Times Armenian" w:hAnsi="Times Armenian"/>
      <w:i/>
      <w:lang w:val="nl-NL" w:eastAsia="x-none"/>
    </w:rPr>
  </w:style>
  <w:style w:type="character" w:customStyle="1" w:styleId="90">
    <w:name w:val="Заголовок 9 Знак"/>
    <w:link w:val="9"/>
    <w:rsid w:val="00797AE6"/>
    <w:rPr>
      <w:rFonts w:ascii="Times Armenian" w:hAnsi="Times Armenian"/>
      <w:b/>
      <w:color w:val="000000"/>
      <w:sz w:val="22"/>
      <w:lang w:val="pt-BR" w:eastAsia="ru-RU"/>
    </w:rPr>
  </w:style>
  <w:style w:type="paragraph" w:styleId="a3">
    <w:name w:val="Title"/>
    <w:basedOn w:val="a"/>
    <w:link w:val="a4"/>
    <w:qFormat/>
    <w:rsid w:val="00797AE6"/>
    <w:pPr>
      <w:jc w:val="center"/>
    </w:pPr>
    <w:rPr>
      <w:rFonts w:ascii="Arial Armenian" w:hAnsi="Arial Armenian"/>
      <w:szCs w:val="20"/>
    </w:rPr>
  </w:style>
  <w:style w:type="character" w:customStyle="1" w:styleId="a4">
    <w:name w:val="Название Знак"/>
    <w:link w:val="a3"/>
    <w:rsid w:val="00797AE6"/>
    <w:rPr>
      <w:rFonts w:ascii="Arial Armenian" w:hAnsi="Arial Armenian"/>
      <w:sz w:val="24"/>
      <w:lang w:val="en-US"/>
    </w:rPr>
  </w:style>
  <w:style w:type="character" w:styleId="a5">
    <w:name w:val="Strong"/>
    <w:qFormat/>
    <w:rsid w:val="00797AE6"/>
    <w:rPr>
      <w:b/>
      <w:bCs/>
    </w:rPr>
  </w:style>
  <w:style w:type="paragraph" w:styleId="a6">
    <w:name w:val="List Paragraph"/>
    <w:basedOn w:val="a"/>
    <w:link w:val="a7"/>
    <w:uiPriority w:val="34"/>
    <w:qFormat/>
    <w:rsid w:val="00797AE6"/>
    <w:pPr>
      <w:ind w:left="720"/>
    </w:pPr>
    <w:rPr>
      <w:rFonts w:ascii="Times Armenian" w:hAnsi="Times Armenian" w:cs="Times Armenian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797AE6"/>
    <w:rPr>
      <w:rFonts w:ascii="Times Armenian" w:hAnsi="Times Armenian" w:cs="Times Armeni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9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0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7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6565-0FDC-4395-8C80-F356F34D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2022-11-07T13:36:00Z</cp:lastPrinted>
  <dcterms:created xsi:type="dcterms:W3CDTF">2022-11-07T11:34:00Z</dcterms:created>
  <dcterms:modified xsi:type="dcterms:W3CDTF">2022-11-14T12:27:00Z</dcterms:modified>
</cp:coreProperties>
</file>