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2DBD7" w14:textId="77777777" w:rsidR="00C11A2E" w:rsidRPr="00F93683" w:rsidRDefault="00C11A2E" w:rsidP="007E4CF0">
      <w:pPr>
        <w:ind w:firstLine="426"/>
        <w:jc w:val="both"/>
        <w:rPr>
          <w:rFonts w:ascii="GHEA Grapalat" w:hAnsi="GHEA Grapalat"/>
          <w:b/>
          <w:i/>
          <w:sz w:val="24"/>
          <w:szCs w:val="24"/>
          <w:lang w:val="en-US"/>
        </w:rPr>
      </w:pPr>
    </w:p>
    <w:p w14:paraId="7C5B337C" w14:textId="02D23E71" w:rsidR="00C11A2E" w:rsidRPr="00FA2F6B" w:rsidRDefault="00C11A2E" w:rsidP="007E4CF0">
      <w:pPr>
        <w:spacing w:after="0" w:line="240" w:lineRule="auto"/>
        <w:ind w:firstLine="426"/>
        <w:jc w:val="right"/>
        <w:rPr>
          <w:rFonts w:ascii="GHEA Grapalat" w:hAnsi="GHEA Grapalat"/>
          <w:b/>
          <w:i/>
          <w:sz w:val="24"/>
          <w:szCs w:val="24"/>
          <w:lang w:val="en-US"/>
        </w:rPr>
      </w:pPr>
      <w:r w:rsidRPr="00F93683">
        <w:rPr>
          <w:rFonts w:ascii="GHEA Grapalat" w:hAnsi="GHEA Grapalat"/>
          <w:b/>
          <w:i/>
          <w:sz w:val="24"/>
          <w:szCs w:val="24"/>
          <w:lang w:val="hy-AM"/>
        </w:rPr>
        <w:t>Հավելված</w:t>
      </w:r>
      <w:r w:rsidR="00FA2F6B">
        <w:rPr>
          <w:rFonts w:ascii="GHEA Grapalat" w:hAnsi="GHEA Grapalat"/>
          <w:b/>
          <w:i/>
          <w:sz w:val="24"/>
          <w:szCs w:val="24"/>
          <w:lang w:val="en-US"/>
        </w:rPr>
        <w:t xml:space="preserve"> 9</w:t>
      </w:r>
    </w:p>
    <w:p w14:paraId="29B922F7" w14:textId="23758E3D" w:rsidR="00C11A2E" w:rsidRPr="00F93683" w:rsidRDefault="00680F07" w:rsidP="007E4CF0">
      <w:pPr>
        <w:spacing w:after="0" w:line="240" w:lineRule="auto"/>
        <w:ind w:firstLine="426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F93683">
        <w:rPr>
          <w:rFonts w:ascii="GHEA Grapalat" w:hAnsi="GHEA Grapalat"/>
          <w:b/>
          <w:i/>
          <w:sz w:val="24"/>
          <w:szCs w:val="24"/>
          <w:lang w:val="hy-AM"/>
        </w:rPr>
        <w:t xml:space="preserve">Հայաստանի Հանրապետության Սյունիքի մարզի </w:t>
      </w:r>
      <w:r w:rsidRPr="00F93683">
        <w:rPr>
          <w:rFonts w:ascii="GHEA Grapalat" w:hAnsi="GHEA Grapalat"/>
          <w:b/>
          <w:i/>
          <w:sz w:val="24"/>
          <w:szCs w:val="24"/>
          <w:lang w:val="hy-AM"/>
        </w:rPr>
        <w:br/>
      </w:r>
      <w:r w:rsidR="009E3486" w:rsidRPr="00F93683">
        <w:rPr>
          <w:rFonts w:ascii="GHEA Grapalat" w:hAnsi="GHEA Grapalat"/>
          <w:b/>
          <w:i/>
          <w:sz w:val="24"/>
          <w:szCs w:val="24"/>
          <w:lang w:val="hy-AM"/>
        </w:rPr>
        <w:t>Մեղրի</w:t>
      </w:r>
      <w:r w:rsidR="00C11A2E" w:rsidRPr="00F93683">
        <w:rPr>
          <w:rFonts w:ascii="GHEA Grapalat" w:hAnsi="GHEA Grapalat"/>
          <w:b/>
          <w:i/>
          <w:sz w:val="24"/>
          <w:szCs w:val="24"/>
          <w:lang w:val="hy-AM"/>
        </w:rPr>
        <w:t xml:space="preserve"> համայնքի ավագանու</w:t>
      </w:r>
    </w:p>
    <w:p w14:paraId="3D7D934D" w14:textId="33609530" w:rsidR="00C11A2E" w:rsidRPr="00FA2F6B" w:rsidRDefault="00FA2F6B" w:rsidP="007E4CF0">
      <w:pPr>
        <w:spacing w:after="0" w:line="240" w:lineRule="auto"/>
        <w:ind w:firstLine="426"/>
        <w:jc w:val="right"/>
        <w:rPr>
          <w:rFonts w:ascii="GHEA Grapalat" w:hAnsi="GHEA Grapalat"/>
          <w:b/>
          <w:i/>
          <w:sz w:val="24"/>
          <w:szCs w:val="24"/>
          <w:lang w:val="en-US"/>
        </w:rPr>
      </w:pPr>
      <w:proofErr w:type="gramStart"/>
      <w:r>
        <w:rPr>
          <w:rFonts w:ascii="GHEA Grapalat" w:hAnsi="GHEA Grapalat"/>
          <w:b/>
          <w:i/>
          <w:sz w:val="24"/>
          <w:szCs w:val="24"/>
          <w:lang w:val="en-US"/>
        </w:rPr>
        <w:t xml:space="preserve">22 </w:t>
      </w:r>
      <w:r w:rsidR="009E3486" w:rsidRPr="00F93683">
        <w:rPr>
          <w:rFonts w:ascii="GHEA Grapalat" w:hAnsi="GHEA Grapalat"/>
          <w:b/>
          <w:i/>
          <w:sz w:val="24"/>
          <w:szCs w:val="24"/>
          <w:lang w:val="hy-AM"/>
        </w:rPr>
        <w:t>նոյ</w:t>
      </w:r>
      <w:r w:rsidR="00680F07" w:rsidRPr="00F93683">
        <w:rPr>
          <w:rFonts w:ascii="GHEA Grapalat" w:hAnsi="GHEA Grapalat"/>
          <w:b/>
          <w:i/>
          <w:sz w:val="24"/>
          <w:szCs w:val="24"/>
          <w:lang w:val="hy-AM"/>
        </w:rPr>
        <w:t>եմբերի 2022թ</w:t>
      </w:r>
      <w:r>
        <w:rPr>
          <w:rFonts w:ascii="GHEA Grapalat" w:hAnsi="GHEA Grapalat"/>
          <w:b/>
          <w:i/>
          <w:sz w:val="24"/>
          <w:szCs w:val="24"/>
          <w:lang w:val="en-US"/>
        </w:rPr>
        <w:t>.</w:t>
      </w:r>
      <w:proofErr w:type="gramEnd"/>
    </w:p>
    <w:p w14:paraId="19C4436F" w14:textId="3DE54C71" w:rsidR="00C11A2E" w:rsidRPr="00F93683" w:rsidRDefault="00C11A2E" w:rsidP="007E4CF0">
      <w:pPr>
        <w:spacing w:after="0" w:line="240" w:lineRule="auto"/>
        <w:ind w:firstLine="426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F93683">
        <w:rPr>
          <w:rFonts w:ascii="GHEA Grapalat" w:hAnsi="GHEA Grapalat"/>
          <w:b/>
          <w:i/>
          <w:sz w:val="24"/>
          <w:szCs w:val="24"/>
          <w:lang w:val="hy-AM"/>
        </w:rPr>
        <w:t>թիվ</w:t>
      </w:r>
      <w:bookmarkStart w:id="0" w:name="_GoBack"/>
      <w:bookmarkEnd w:id="0"/>
      <w:r w:rsidRPr="00F93683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FA2F6B">
        <w:rPr>
          <w:rFonts w:ascii="GHEA Grapalat" w:hAnsi="GHEA Grapalat"/>
          <w:b/>
          <w:i/>
          <w:sz w:val="24"/>
          <w:szCs w:val="24"/>
          <w:lang w:val="en-US"/>
        </w:rPr>
        <w:t>108-</w:t>
      </w:r>
      <w:r w:rsidRPr="00F93683">
        <w:rPr>
          <w:rFonts w:ascii="GHEA Grapalat" w:hAnsi="GHEA Grapalat"/>
          <w:b/>
          <w:i/>
          <w:sz w:val="24"/>
          <w:szCs w:val="24"/>
          <w:lang w:val="hy-AM"/>
        </w:rPr>
        <w:t>Ն որոշման</w:t>
      </w:r>
    </w:p>
    <w:p w14:paraId="4CB306CF" w14:textId="77777777" w:rsidR="00C11A2E" w:rsidRPr="00F93683" w:rsidRDefault="00C11A2E" w:rsidP="007E4CF0">
      <w:pPr>
        <w:spacing w:after="0" w:line="240" w:lineRule="auto"/>
        <w:ind w:firstLine="426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145F94FD" w14:textId="3EDDEC7A" w:rsidR="00C11A2E" w:rsidRPr="00F93683" w:rsidRDefault="00FE020A" w:rsidP="007E4CF0">
      <w:pPr>
        <w:spacing w:after="0" w:line="240" w:lineRule="auto"/>
        <w:ind w:firstLine="426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F93683">
        <w:rPr>
          <w:rFonts w:ascii="GHEA Grapalat" w:hAnsi="GHEA Grapalat"/>
          <w:b/>
          <w:i/>
          <w:sz w:val="24"/>
          <w:szCs w:val="24"/>
          <w:lang w:val="hy-AM"/>
        </w:rPr>
        <w:t>Հ</w:t>
      </w:r>
      <w:r w:rsidR="007E4CF0" w:rsidRPr="00F93683">
        <w:rPr>
          <w:rFonts w:ascii="GHEA Grapalat" w:hAnsi="GHEA Grapalat"/>
          <w:b/>
          <w:i/>
          <w:sz w:val="24"/>
          <w:szCs w:val="24"/>
          <w:lang w:val="hy-AM"/>
        </w:rPr>
        <w:t>Ա</w:t>
      </w:r>
      <w:r w:rsidRPr="00F93683">
        <w:rPr>
          <w:rFonts w:ascii="GHEA Grapalat" w:hAnsi="GHEA Grapalat"/>
          <w:b/>
          <w:i/>
          <w:sz w:val="24"/>
          <w:szCs w:val="24"/>
          <w:lang w:val="hy-AM"/>
        </w:rPr>
        <w:t xml:space="preserve">ՅԱՍՏԱՆԻ ՀԱՆՐԱՊԵՏՈՒԹՅԱՆ ՍՅՈՒՆԻՔԻ ՄԱՐԶԻ </w:t>
      </w:r>
      <w:r w:rsidR="009E3486" w:rsidRPr="00F93683">
        <w:rPr>
          <w:rFonts w:ascii="GHEA Grapalat" w:hAnsi="GHEA Grapalat"/>
          <w:b/>
          <w:i/>
          <w:sz w:val="24"/>
          <w:szCs w:val="24"/>
          <w:lang w:val="hy-AM"/>
        </w:rPr>
        <w:t>ՄԵՂՐԻ</w:t>
      </w:r>
      <w:r w:rsidRPr="00F93683">
        <w:rPr>
          <w:rFonts w:ascii="GHEA Grapalat" w:hAnsi="GHEA Grapalat"/>
          <w:b/>
          <w:i/>
          <w:sz w:val="24"/>
          <w:szCs w:val="24"/>
          <w:lang w:val="hy-AM"/>
        </w:rPr>
        <w:t xml:space="preserve"> ՀԱՄԱՅՆՔԻ 2023-2025 ԹՎԱԿԱՆՆԵՐԻ ՄԻՋՆԱԺԱՄԿԵՏ ԾԱԽՍԵՐԻ ԾՐԱԳԻՐ</w:t>
      </w:r>
    </w:p>
    <w:p w14:paraId="31E3655C" w14:textId="77777777" w:rsidR="00C11A2E" w:rsidRPr="00F93683" w:rsidRDefault="00C11A2E" w:rsidP="007E4CF0">
      <w:pPr>
        <w:spacing w:after="0" w:line="240" w:lineRule="auto"/>
        <w:ind w:firstLine="426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3AA35617" w14:textId="03700ACE" w:rsidR="00FB79BF" w:rsidRPr="00724594" w:rsidRDefault="00C11A2E" w:rsidP="007E4CF0">
      <w:pPr>
        <w:ind w:firstLine="426"/>
        <w:jc w:val="both"/>
        <w:rPr>
          <w:rFonts w:ascii="GHEA Grapalat" w:hAnsi="GHEA Grapalat"/>
          <w:b/>
          <w:i/>
          <w:lang w:val="hy-AM"/>
        </w:rPr>
      </w:pPr>
      <w:r w:rsidRPr="00724594">
        <w:rPr>
          <w:rFonts w:ascii="GHEA Grapalat" w:hAnsi="GHEA Grapalat"/>
          <w:b/>
          <w:i/>
          <w:lang w:val="hy-AM"/>
        </w:rPr>
        <w:t>Համայնքի եկամուտները շարադրող մաս</w:t>
      </w:r>
    </w:p>
    <w:p w14:paraId="2BA0F854" w14:textId="5B493C9C" w:rsidR="00A17692" w:rsidRPr="00724594" w:rsidRDefault="001914BE" w:rsidP="007E4CF0">
      <w:pPr>
        <w:pStyle w:val="a7"/>
        <w:ind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 w:cs="Arial"/>
          <w:lang w:val="hy-AM"/>
        </w:rPr>
        <w:t>Մեղրի</w:t>
      </w:r>
      <w:r w:rsidR="00A17692" w:rsidRPr="00724594">
        <w:rPr>
          <w:rFonts w:ascii="GHEA Grapalat" w:hAnsi="GHEA Grapalat"/>
          <w:lang w:val="hy-AM"/>
        </w:rPr>
        <w:t xml:space="preserve"> </w:t>
      </w:r>
      <w:r w:rsidR="00A17692" w:rsidRPr="00724594">
        <w:rPr>
          <w:rFonts w:ascii="GHEA Grapalat" w:hAnsi="GHEA Grapalat" w:cs="Arial"/>
          <w:lang w:val="hy-AM"/>
        </w:rPr>
        <w:t>համայնքի</w:t>
      </w:r>
      <w:r w:rsidR="00A17692" w:rsidRPr="00724594">
        <w:rPr>
          <w:rFonts w:ascii="GHEA Grapalat" w:hAnsi="GHEA Grapalat"/>
          <w:lang w:val="hy-AM"/>
        </w:rPr>
        <w:t xml:space="preserve"> 2023 </w:t>
      </w:r>
      <w:r w:rsidR="00A17692" w:rsidRPr="00724594">
        <w:rPr>
          <w:rFonts w:ascii="GHEA Grapalat" w:hAnsi="GHEA Grapalat" w:cs="Arial"/>
          <w:lang w:val="hy-AM"/>
        </w:rPr>
        <w:t>թվականի</w:t>
      </w:r>
      <w:r w:rsidR="00A17692" w:rsidRPr="00724594">
        <w:rPr>
          <w:rFonts w:ascii="GHEA Grapalat" w:hAnsi="GHEA Grapalat"/>
          <w:lang w:val="hy-AM"/>
        </w:rPr>
        <w:t xml:space="preserve"> </w:t>
      </w:r>
      <w:r w:rsidR="00A17692" w:rsidRPr="00724594">
        <w:rPr>
          <w:rFonts w:ascii="GHEA Grapalat" w:hAnsi="GHEA Grapalat" w:cs="Arial"/>
          <w:lang w:val="hy-AM"/>
        </w:rPr>
        <w:t>բյուջեի</w:t>
      </w:r>
      <w:r w:rsidR="00A17692" w:rsidRPr="00724594">
        <w:rPr>
          <w:rFonts w:ascii="GHEA Grapalat" w:hAnsi="GHEA Grapalat"/>
          <w:lang w:val="hy-AM"/>
        </w:rPr>
        <w:t xml:space="preserve"> </w:t>
      </w:r>
      <w:r w:rsidR="00A17692" w:rsidRPr="00724594">
        <w:rPr>
          <w:rFonts w:ascii="GHEA Grapalat" w:hAnsi="GHEA Grapalat" w:cs="Arial"/>
          <w:lang w:val="hy-AM"/>
        </w:rPr>
        <w:t>կանխատեսումը</w:t>
      </w:r>
      <w:r w:rsidR="00A17692" w:rsidRPr="00724594">
        <w:rPr>
          <w:rFonts w:ascii="GHEA Grapalat" w:hAnsi="GHEA Grapalat"/>
          <w:lang w:val="hy-AM"/>
        </w:rPr>
        <w:t xml:space="preserve"> </w:t>
      </w:r>
      <w:r w:rsidR="00A17692" w:rsidRPr="00724594">
        <w:rPr>
          <w:rFonts w:ascii="GHEA Grapalat" w:hAnsi="GHEA Grapalat" w:cs="Arial"/>
          <w:lang w:val="hy-AM"/>
        </w:rPr>
        <w:t>կատարվում</w:t>
      </w:r>
      <w:r w:rsidR="00A17692" w:rsidRPr="00724594">
        <w:rPr>
          <w:rFonts w:ascii="GHEA Grapalat" w:hAnsi="GHEA Grapalat"/>
          <w:lang w:val="hy-AM"/>
        </w:rPr>
        <w:t xml:space="preserve"> </w:t>
      </w:r>
      <w:r w:rsidR="00A17692" w:rsidRPr="00724594">
        <w:rPr>
          <w:rFonts w:ascii="GHEA Grapalat" w:hAnsi="GHEA Grapalat" w:cs="Arial"/>
          <w:lang w:val="hy-AM"/>
        </w:rPr>
        <w:t>է</w:t>
      </w:r>
      <w:r w:rsidR="00A17692" w:rsidRPr="00724594">
        <w:rPr>
          <w:rFonts w:ascii="GHEA Grapalat" w:hAnsi="GHEA Grapalat"/>
          <w:lang w:val="hy-AM"/>
        </w:rPr>
        <w:t xml:space="preserve"> </w:t>
      </w:r>
      <w:r w:rsidR="00A17692" w:rsidRPr="00724594">
        <w:rPr>
          <w:rFonts w:ascii="GHEA Grapalat" w:hAnsi="GHEA Grapalat" w:cs="Arial"/>
          <w:lang w:val="hy-AM"/>
        </w:rPr>
        <w:t>եկամուտների</w:t>
      </w:r>
      <w:r w:rsidR="00A17692" w:rsidRPr="00724594">
        <w:rPr>
          <w:rFonts w:ascii="GHEA Grapalat" w:hAnsi="GHEA Grapalat"/>
          <w:lang w:val="hy-AM"/>
        </w:rPr>
        <w:t xml:space="preserve"> </w:t>
      </w:r>
      <w:r w:rsidR="00A17692" w:rsidRPr="00724594">
        <w:rPr>
          <w:rFonts w:ascii="GHEA Grapalat" w:hAnsi="GHEA Grapalat" w:cs="Arial"/>
          <w:lang w:val="hy-AM"/>
        </w:rPr>
        <w:t>և</w:t>
      </w:r>
      <w:r w:rsidR="00A17692" w:rsidRPr="00724594">
        <w:rPr>
          <w:rFonts w:ascii="GHEA Grapalat" w:hAnsi="GHEA Grapalat"/>
          <w:lang w:val="hy-AM"/>
        </w:rPr>
        <w:t xml:space="preserve"> </w:t>
      </w:r>
      <w:r w:rsidR="00A17692" w:rsidRPr="00724594">
        <w:rPr>
          <w:rFonts w:ascii="GHEA Grapalat" w:hAnsi="GHEA Grapalat" w:cs="Arial"/>
          <w:lang w:val="hy-AM"/>
        </w:rPr>
        <w:t>ծախսերի</w:t>
      </w:r>
      <w:r w:rsidR="00A17692" w:rsidRPr="00724594">
        <w:rPr>
          <w:rFonts w:ascii="GHEA Grapalat" w:hAnsi="GHEA Grapalat"/>
          <w:lang w:val="hy-AM"/>
        </w:rPr>
        <w:t xml:space="preserve"> </w:t>
      </w:r>
      <w:r w:rsidR="00A17692" w:rsidRPr="00724594">
        <w:rPr>
          <w:rFonts w:ascii="GHEA Grapalat" w:hAnsi="GHEA Grapalat" w:cs="Arial"/>
          <w:lang w:val="hy-AM"/>
        </w:rPr>
        <w:t>հավասարակշռության</w:t>
      </w:r>
      <w:r w:rsidR="00A17692" w:rsidRPr="00724594">
        <w:rPr>
          <w:rFonts w:ascii="GHEA Grapalat" w:hAnsi="GHEA Grapalat"/>
          <w:lang w:val="hy-AM"/>
        </w:rPr>
        <w:t xml:space="preserve"> </w:t>
      </w:r>
      <w:r w:rsidR="00A17692" w:rsidRPr="00724594">
        <w:rPr>
          <w:rFonts w:ascii="GHEA Grapalat" w:hAnsi="GHEA Grapalat" w:cs="Arial"/>
          <w:lang w:val="hy-AM"/>
        </w:rPr>
        <w:t>սկզբունքի</w:t>
      </w:r>
      <w:r w:rsidR="00A17692" w:rsidRPr="00724594">
        <w:rPr>
          <w:rFonts w:ascii="GHEA Grapalat" w:hAnsi="GHEA Grapalat"/>
          <w:lang w:val="hy-AM"/>
        </w:rPr>
        <w:t xml:space="preserve"> </w:t>
      </w:r>
      <w:r w:rsidR="00A17692" w:rsidRPr="00724594">
        <w:rPr>
          <w:rFonts w:ascii="GHEA Grapalat" w:hAnsi="GHEA Grapalat" w:cs="Arial"/>
          <w:lang w:val="hy-AM"/>
        </w:rPr>
        <w:t>հիման</w:t>
      </w:r>
      <w:r w:rsidR="00A17692" w:rsidRPr="00724594">
        <w:rPr>
          <w:rFonts w:ascii="GHEA Grapalat" w:hAnsi="GHEA Grapalat"/>
          <w:lang w:val="hy-AM"/>
        </w:rPr>
        <w:t xml:space="preserve"> </w:t>
      </w:r>
      <w:r w:rsidR="00A17692" w:rsidRPr="00724594">
        <w:rPr>
          <w:rFonts w:ascii="GHEA Grapalat" w:hAnsi="GHEA Grapalat" w:cs="Arial"/>
          <w:lang w:val="hy-AM"/>
        </w:rPr>
        <w:t>վրա</w:t>
      </w:r>
      <w:r w:rsidR="00A17692" w:rsidRPr="00724594">
        <w:rPr>
          <w:rFonts w:ascii="GHEA Grapalat" w:hAnsi="GHEA Grapalat"/>
          <w:lang w:val="hy-AM"/>
        </w:rPr>
        <w:t xml:space="preserve">: </w:t>
      </w:r>
    </w:p>
    <w:p w14:paraId="5963753F" w14:textId="6CD3D647" w:rsidR="00A17692" w:rsidRPr="00724594" w:rsidRDefault="00A17692" w:rsidP="007E4CF0">
      <w:pPr>
        <w:pStyle w:val="a7"/>
        <w:ind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 w:cs="Arial"/>
          <w:lang w:val="hy-AM"/>
        </w:rPr>
        <w:t>Կանխատեսվող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ծառայությունների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քանակը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և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որակը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հիմնականում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կախված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են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կանխատեսվող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եկամուտների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ծավալից</w:t>
      </w:r>
      <w:r w:rsidRPr="00724594">
        <w:rPr>
          <w:rFonts w:ascii="GHEA Grapalat" w:hAnsi="GHEA Grapalat"/>
          <w:lang w:val="hy-AM"/>
        </w:rPr>
        <w:t xml:space="preserve">, </w:t>
      </w:r>
      <w:r w:rsidRPr="00724594">
        <w:rPr>
          <w:rFonts w:ascii="GHEA Grapalat" w:hAnsi="GHEA Grapalat" w:cs="Arial"/>
          <w:lang w:val="hy-AM"/>
        </w:rPr>
        <w:t>առկա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տնտեսական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պայմաններից</w:t>
      </w:r>
      <w:r w:rsidRPr="00724594">
        <w:rPr>
          <w:rFonts w:ascii="GHEA Grapalat" w:hAnsi="GHEA Grapalat"/>
          <w:lang w:val="hy-AM"/>
        </w:rPr>
        <w:t xml:space="preserve">, </w:t>
      </w:r>
      <w:r w:rsidRPr="00724594">
        <w:rPr>
          <w:rFonts w:ascii="GHEA Grapalat" w:hAnsi="GHEA Grapalat" w:cs="Arial"/>
          <w:lang w:val="hy-AM"/>
        </w:rPr>
        <w:t>մասնավորապես՝</w:t>
      </w:r>
      <w:r w:rsidRPr="00724594">
        <w:rPr>
          <w:rFonts w:ascii="GHEA Grapalat" w:hAnsi="GHEA Grapalat"/>
          <w:lang w:val="hy-AM"/>
        </w:rPr>
        <w:t xml:space="preserve"> գործող գներից,գնաճից և </w:t>
      </w:r>
      <w:r w:rsidRPr="00724594">
        <w:rPr>
          <w:rFonts w:ascii="GHEA Grapalat" w:hAnsi="GHEA Grapalat" w:cs="Arial"/>
          <w:lang w:val="hy-AM"/>
        </w:rPr>
        <w:t>սղաճից</w:t>
      </w:r>
      <w:r w:rsidRPr="00724594">
        <w:rPr>
          <w:rFonts w:ascii="GHEA Grapalat" w:hAnsi="GHEA Grapalat"/>
          <w:lang w:val="hy-AM"/>
        </w:rPr>
        <w:t xml:space="preserve">: </w:t>
      </w:r>
    </w:p>
    <w:p w14:paraId="15D051F7" w14:textId="5E74085D" w:rsidR="00F3217A" w:rsidRPr="00724594" w:rsidRDefault="00F3217A" w:rsidP="007E4CF0">
      <w:pPr>
        <w:pStyle w:val="a7"/>
        <w:ind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/>
          <w:lang w:val="hy-AM"/>
        </w:rPr>
        <w:t>Կանխատեսման առկա ռիսկերը պայմանավորվում են ինչպես արտաքին, այնպես էլ ներքին տնտեսական գործոններով, որոնք կարող են հանգեցնել ինչպես տնտեսական աճի տեմպերի ավելացմանը, այնպես էլ նվազմանը։</w:t>
      </w:r>
    </w:p>
    <w:p w14:paraId="5795E935" w14:textId="77777777" w:rsidR="00A17692" w:rsidRPr="00724594" w:rsidRDefault="00A17692" w:rsidP="007E4CF0">
      <w:pPr>
        <w:pStyle w:val="a7"/>
        <w:ind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 w:cs="Arial"/>
          <w:lang w:val="hy-AM"/>
        </w:rPr>
        <w:t>Համայնքի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բյուջեի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ցուցանիշների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բարելավումը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շարունակվում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է</w:t>
      </w:r>
      <w:r w:rsidRPr="00724594">
        <w:rPr>
          <w:rFonts w:ascii="GHEA Grapalat" w:hAnsi="GHEA Grapalat"/>
          <w:lang w:val="hy-AM"/>
        </w:rPr>
        <w:t xml:space="preserve">, </w:t>
      </w:r>
      <w:r w:rsidRPr="00724594">
        <w:rPr>
          <w:rFonts w:ascii="GHEA Grapalat" w:hAnsi="GHEA Grapalat" w:cs="Arial"/>
          <w:lang w:val="hy-AM"/>
        </w:rPr>
        <w:t>ինչը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վկայում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են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աղյուսակում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ներկայացված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տվյալները</w:t>
      </w:r>
      <w:r w:rsidRPr="00724594">
        <w:rPr>
          <w:rFonts w:ascii="GHEA Grapalat" w:hAnsi="GHEA Grapalat"/>
          <w:lang w:val="hy-AM"/>
        </w:rPr>
        <w:t xml:space="preserve">: </w:t>
      </w:r>
    </w:p>
    <w:p w14:paraId="2D208D64" w14:textId="7CC73027" w:rsidR="00A17692" w:rsidRPr="00724594" w:rsidRDefault="00103C3E" w:rsidP="007E4CF0">
      <w:pPr>
        <w:pStyle w:val="a7"/>
        <w:ind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 w:cs="Arial"/>
          <w:lang w:val="hy-AM"/>
        </w:rPr>
        <w:t>Մեղրի</w:t>
      </w:r>
      <w:r w:rsidR="00A17692" w:rsidRPr="00724594">
        <w:rPr>
          <w:rFonts w:ascii="GHEA Grapalat" w:hAnsi="GHEA Grapalat"/>
          <w:lang w:val="hy-AM"/>
        </w:rPr>
        <w:t xml:space="preserve"> </w:t>
      </w:r>
      <w:r w:rsidR="00A17692" w:rsidRPr="00724594">
        <w:rPr>
          <w:rFonts w:ascii="GHEA Grapalat" w:hAnsi="GHEA Grapalat" w:cs="Arial"/>
          <w:lang w:val="hy-AM"/>
        </w:rPr>
        <w:t>համայնքի</w:t>
      </w:r>
      <w:r w:rsidR="00A17692" w:rsidRPr="00724594">
        <w:rPr>
          <w:rFonts w:ascii="GHEA Grapalat" w:hAnsi="GHEA Grapalat"/>
          <w:lang w:val="hy-AM"/>
        </w:rPr>
        <w:t xml:space="preserve"> </w:t>
      </w:r>
      <w:r w:rsidR="00A17692" w:rsidRPr="00724594">
        <w:rPr>
          <w:rFonts w:ascii="GHEA Grapalat" w:hAnsi="GHEA Grapalat" w:cs="Arial"/>
          <w:lang w:val="hy-AM"/>
        </w:rPr>
        <w:t>փաստացի</w:t>
      </w:r>
      <w:r w:rsidR="00A17692" w:rsidRPr="00724594">
        <w:rPr>
          <w:rFonts w:ascii="GHEA Grapalat" w:hAnsi="GHEA Grapalat"/>
          <w:lang w:val="hy-AM"/>
        </w:rPr>
        <w:t xml:space="preserve"> </w:t>
      </w:r>
      <w:r w:rsidR="00A17692" w:rsidRPr="00724594">
        <w:rPr>
          <w:rFonts w:ascii="GHEA Grapalat" w:hAnsi="GHEA Grapalat" w:cs="Arial"/>
          <w:lang w:val="hy-AM"/>
        </w:rPr>
        <w:t>ցուցանիշները</w:t>
      </w:r>
      <w:r w:rsidR="00A17692" w:rsidRPr="00724594">
        <w:rPr>
          <w:rFonts w:ascii="GHEA Grapalat" w:hAnsi="GHEA Grapalat"/>
          <w:lang w:val="hy-AM"/>
        </w:rPr>
        <w:t xml:space="preserve"> 2018-2021</w:t>
      </w:r>
      <w:r w:rsidR="007A55EE" w:rsidRPr="00724594">
        <w:rPr>
          <w:rFonts w:ascii="GHEA Grapalat" w:hAnsi="GHEA Grapalat"/>
          <w:lang w:val="hy-AM"/>
        </w:rPr>
        <w:t xml:space="preserve"> </w:t>
      </w:r>
      <w:r w:rsidR="007A55EE" w:rsidRPr="00724594">
        <w:rPr>
          <w:rFonts w:ascii="GHEA Grapalat" w:hAnsi="GHEA Grapalat" w:cs="Arial"/>
          <w:lang w:val="hy-AM"/>
        </w:rPr>
        <w:t>թվականներին</w:t>
      </w:r>
    </w:p>
    <w:p w14:paraId="54DD07D3" w14:textId="77777777" w:rsidR="00A17692" w:rsidRPr="00724594" w:rsidRDefault="00A17692" w:rsidP="007E4CF0">
      <w:pPr>
        <w:pStyle w:val="a7"/>
        <w:ind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/>
          <w:lang w:val="hy-AM"/>
        </w:rPr>
        <w:tab/>
      </w:r>
      <w:r w:rsidRPr="00724594">
        <w:rPr>
          <w:rFonts w:ascii="GHEA Grapalat" w:hAnsi="GHEA Grapalat"/>
          <w:lang w:val="hy-AM"/>
        </w:rPr>
        <w:tab/>
      </w:r>
      <w:r w:rsidRPr="00724594">
        <w:rPr>
          <w:rFonts w:ascii="GHEA Grapalat" w:hAnsi="GHEA Grapalat"/>
          <w:lang w:val="hy-AM"/>
        </w:rPr>
        <w:tab/>
      </w:r>
      <w:r w:rsidRPr="00724594">
        <w:rPr>
          <w:rFonts w:ascii="GHEA Grapalat" w:hAnsi="GHEA Grapalat"/>
          <w:lang w:val="hy-AM"/>
        </w:rPr>
        <w:tab/>
      </w:r>
      <w:r w:rsidRPr="00724594">
        <w:rPr>
          <w:rFonts w:ascii="GHEA Grapalat" w:hAnsi="GHEA Grapalat"/>
          <w:lang w:val="hy-AM"/>
        </w:rPr>
        <w:tab/>
      </w:r>
      <w:r w:rsidRPr="00724594">
        <w:rPr>
          <w:rFonts w:ascii="GHEA Grapalat" w:hAnsi="GHEA Grapalat"/>
          <w:lang w:val="hy-AM"/>
        </w:rPr>
        <w:tab/>
      </w:r>
      <w:r w:rsidRPr="00724594">
        <w:rPr>
          <w:rFonts w:ascii="GHEA Grapalat" w:hAnsi="GHEA Grapalat"/>
          <w:lang w:val="hy-AM"/>
        </w:rPr>
        <w:tab/>
      </w:r>
      <w:r w:rsidRPr="00724594">
        <w:rPr>
          <w:rFonts w:ascii="GHEA Grapalat" w:hAnsi="GHEA Grapalat"/>
          <w:lang w:val="hy-AM"/>
        </w:rPr>
        <w:tab/>
      </w:r>
      <w:r w:rsidRPr="00724594">
        <w:rPr>
          <w:rFonts w:ascii="GHEA Grapalat" w:hAnsi="GHEA Grapalat"/>
          <w:lang w:val="hy-AM"/>
        </w:rPr>
        <w:tab/>
      </w:r>
      <w:r w:rsidRPr="00724594">
        <w:rPr>
          <w:rFonts w:ascii="GHEA Grapalat" w:hAnsi="GHEA Grapalat"/>
          <w:lang w:val="hy-AM"/>
        </w:rPr>
        <w:tab/>
      </w:r>
      <w:r w:rsidRPr="00724594">
        <w:rPr>
          <w:rFonts w:ascii="GHEA Grapalat" w:hAnsi="GHEA Grapalat"/>
          <w:lang w:val="hy-AM"/>
        </w:rPr>
        <w:tab/>
      </w:r>
      <w:r w:rsidRPr="00724594">
        <w:rPr>
          <w:rFonts w:ascii="GHEA Grapalat" w:hAnsi="GHEA Grapalat" w:cs="Arial"/>
          <w:lang w:val="hy-AM"/>
        </w:rPr>
        <w:t>հազար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դրամ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0"/>
        <w:gridCol w:w="1999"/>
        <w:gridCol w:w="1999"/>
        <w:gridCol w:w="1999"/>
        <w:gridCol w:w="1999"/>
      </w:tblGrid>
      <w:tr w:rsidR="00A17692" w:rsidRPr="00724594" w14:paraId="1924C42E" w14:textId="77777777" w:rsidTr="00A1769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02F8" w14:textId="77777777" w:rsidR="00A17692" w:rsidRPr="00724594" w:rsidRDefault="00A17692" w:rsidP="007E4CF0">
            <w:pPr>
              <w:pStyle w:val="a7"/>
              <w:ind w:firstLine="426"/>
              <w:jc w:val="center"/>
              <w:rPr>
                <w:rFonts w:ascii="GHEA Grapalat" w:hAnsi="GHEA Grapalat"/>
                <w:lang w:val="hy-AM"/>
              </w:rPr>
            </w:pPr>
            <w:r w:rsidRPr="00724594">
              <w:rPr>
                <w:rFonts w:ascii="GHEA Grapalat" w:hAnsi="GHEA Grapalat" w:cs="Arial"/>
                <w:lang w:val="hy-AM"/>
              </w:rPr>
              <w:t>Ցուցանիշ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AB5A" w14:textId="524C54C1" w:rsidR="00A17692" w:rsidRPr="00724594" w:rsidRDefault="00A17692" w:rsidP="007A55EE">
            <w:pPr>
              <w:pStyle w:val="a7"/>
              <w:jc w:val="center"/>
              <w:rPr>
                <w:rFonts w:ascii="GHEA Grapalat" w:hAnsi="GHEA Grapalat"/>
                <w:lang w:val="hy-AM"/>
              </w:rPr>
            </w:pPr>
            <w:r w:rsidRPr="00724594">
              <w:rPr>
                <w:rFonts w:ascii="GHEA Grapalat" w:hAnsi="GHEA Grapalat"/>
                <w:lang w:val="hy-AM"/>
              </w:rPr>
              <w:t>2018</w:t>
            </w:r>
            <w:r w:rsidR="007A55EE" w:rsidRPr="00724594">
              <w:rPr>
                <w:rFonts w:ascii="GHEA Grapalat" w:hAnsi="GHEA Grapalat"/>
                <w:lang w:val="hy-AM"/>
              </w:rPr>
              <w:t xml:space="preserve"> թ</w:t>
            </w:r>
            <w:r w:rsidR="007A55EE" w:rsidRPr="00724594">
              <w:rPr>
                <w:rFonts w:ascii="GHEA Grapalat" w:hAnsi="GHEA Grapalat" w:cs="Arial"/>
                <w:lang w:val="hy-AM"/>
              </w:rPr>
              <w:t>վական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6B91" w14:textId="4C901B9C" w:rsidR="00A17692" w:rsidRPr="00724594" w:rsidRDefault="00A17692" w:rsidP="007A55EE">
            <w:pPr>
              <w:pStyle w:val="a7"/>
              <w:jc w:val="center"/>
              <w:rPr>
                <w:rFonts w:ascii="GHEA Grapalat" w:hAnsi="GHEA Grapalat"/>
                <w:lang w:val="hy-AM"/>
              </w:rPr>
            </w:pPr>
            <w:r w:rsidRPr="00724594">
              <w:rPr>
                <w:rFonts w:ascii="GHEA Grapalat" w:hAnsi="GHEA Grapalat"/>
                <w:lang w:val="hy-AM"/>
              </w:rPr>
              <w:t>2019</w:t>
            </w:r>
            <w:r w:rsidR="007A55EE" w:rsidRPr="00724594">
              <w:rPr>
                <w:rFonts w:ascii="GHEA Grapalat" w:hAnsi="GHEA Grapalat"/>
                <w:lang w:val="hy-AM"/>
              </w:rPr>
              <w:t xml:space="preserve"> թ</w:t>
            </w:r>
            <w:r w:rsidR="007A55EE" w:rsidRPr="00724594">
              <w:rPr>
                <w:rFonts w:ascii="GHEA Grapalat" w:hAnsi="GHEA Grapalat" w:cs="Arial"/>
                <w:lang w:val="hy-AM"/>
              </w:rPr>
              <w:t>վական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8BA4" w14:textId="22F27443" w:rsidR="00A17692" w:rsidRPr="00724594" w:rsidRDefault="00A17692" w:rsidP="007A55EE">
            <w:pPr>
              <w:pStyle w:val="a7"/>
              <w:jc w:val="center"/>
              <w:rPr>
                <w:rFonts w:ascii="GHEA Grapalat" w:hAnsi="GHEA Grapalat"/>
                <w:lang w:val="hy-AM"/>
              </w:rPr>
            </w:pPr>
            <w:r w:rsidRPr="00724594">
              <w:rPr>
                <w:rFonts w:ascii="GHEA Grapalat" w:hAnsi="GHEA Grapalat"/>
                <w:lang w:val="hy-AM"/>
              </w:rPr>
              <w:t>2020</w:t>
            </w:r>
            <w:r w:rsidR="007A55EE" w:rsidRPr="00724594">
              <w:rPr>
                <w:rFonts w:ascii="GHEA Grapalat" w:hAnsi="GHEA Grapalat"/>
                <w:lang w:val="hy-AM"/>
              </w:rPr>
              <w:t xml:space="preserve"> </w:t>
            </w:r>
            <w:r w:rsidRPr="00724594">
              <w:rPr>
                <w:rFonts w:ascii="GHEA Grapalat" w:hAnsi="GHEA Grapalat" w:cs="Arial"/>
                <w:lang w:val="hy-AM"/>
              </w:rPr>
              <w:t>թ</w:t>
            </w:r>
            <w:r w:rsidR="007A55EE" w:rsidRPr="00724594">
              <w:rPr>
                <w:rFonts w:ascii="GHEA Grapalat" w:hAnsi="GHEA Grapalat" w:cs="Arial"/>
                <w:lang w:val="hy-AM"/>
              </w:rPr>
              <w:t>վական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F70F" w14:textId="4A62FB37" w:rsidR="00A17692" w:rsidRPr="00724594" w:rsidRDefault="00A17692" w:rsidP="007A55EE">
            <w:pPr>
              <w:pStyle w:val="a7"/>
              <w:jc w:val="center"/>
              <w:rPr>
                <w:rFonts w:ascii="GHEA Grapalat" w:hAnsi="GHEA Grapalat"/>
                <w:lang w:val="hy-AM"/>
              </w:rPr>
            </w:pPr>
            <w:r w:rsidRPr="00724594">
              <w:rPr>
                <w:rFonts w:ascii="GHEA Grapalat" w:hAnsi="GHEA Grapalat"/>
                <w:lang w:val="hy-AM"/>
              </w:rPr>
              <w:t>2021</w:t>
            </w:r>
            <w:r w:rsidR="007A55EE" w:rsidRPr="00724594">
              <w:rPr>
                <w:rFonts w:ascii="GHEA Grapalat" w:hAnsi="GHEA Grapalat"/>
                <w:lang w:val="hy-AM"/>
              </w:rPr>
              <w:t xml:space="preserve"> </w:t>
            </w:r>
            <w:r w:rsidRPr="00724594">
              <w:rPr>
                <w:rFonts w:ascii="GHEA Grapalat" w:hAnsi="GHEA Grapalat" w:cs="Arial"/>
                <w:lang w:val="hy-AM"/>
              </w:rPr>
              <w:t>թ</w:t>
            </w:r>
            <w:r w:rsidR="007A55EE" w:rsidRPr="00724594">
              <w:rPr>
                <w:rFonts w:ascii="GHEA Grapalat" w:hAnsi="GHEA Grapalat" w:cs="Arial"/>
                <w:lang w:val="hy-AM"/>
              </w:rPr>
              <w:t>վական</w:t>
            </w:r>
          </w:p>
        </w:tc>
      </w:tr>
      <w:tr w:rsidR="00A17692" w:rsidRPr="00724594" w14:paraId="5F32EC27" w14:textId="77777777" w:rsidTr="00A1769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E85C" w14:textId="77777777" w:rsidR="00A17692" w:rsidRPr="00724594" w:rsidRDefault="00A17692" w:rsidP="007E4CF0">
            <w:pPr>
              <w:pStyle w:val="a7"/>
              <w:ind w:firstLine="426"/>
              <w:jc w:val="both"/>
              <w:rPr>
                <w:rFonts w:ascii="GHEA Grapalat" w:hAnsi="GHEA Grapalat"/>
                <w:lang w:val="hy-AM"/>
              </w:rPr>
            </w:pPr>
            <w:r w:rsidRPr="00724594">
              <w:rPr>
                <w:rFonts w:ascii="GHEA Grapalat" w:hAnsi="GHEA Grapalat" w:cs="Arial"/>
                <w:lang w:val="hy-AM"/>
              </w:rPr>
              <w:t>Եկամուտներ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EE7B" w14:textId="1BE83D11" w:rsidR="00A17692" w:rsidRPr="00724594" w:rsidRDefault="00E276B8" w:rsidP="00276815">
            <w:pPr>
              <w:pStyle w:val="a7"/>
              <w:ind w:firstLine="426"/>
              <w:jc w:val="right"/>
              <w:rPr>
                <w:rFonts w:ascii="GHEA Grapalat" w:hAnsi="GHEA Grapalat"/>
                <w:b/>
                <w:color w:val="000000" w:themeColor="text1"/>
              </w:rPr>
            </w:pPr>
            <w:r w:rsidRPr="00724594">
              <w:rPr>
                <w:rFonts w:ascii="GHEA Grapalat" w:hAnsi="GHEA Grapalat"/>
                <w:b/>
                <w:color w:val="000000" w:themeColor="text1"/>
              </w:rPr>
              <w:t>575 086,4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D573" w14:textId="38CC75C3" w:rsidR="00A17692" w:rsidRPr="00724594" w:rsidRDefault="00E276B8" w:rsidP="00276815">
            <w:pPr>
              <w:pStyle w:val="a7"/>
              <w:ind w:firstLine="426"/>
              <w:jc w:val="right"/>
              <w:rPr>
                <w:rFonts w:ascii="GHEA Grapalat" w:hAnsi="GHEA Grapalat"/>
                <w:b/>
                <w:color w:val="FF0000"/>
              </w:rPr>
            </w:pPr>
            <w:r w:rsidRPr="00724594">
              <w:rPr>
                <w:rFonts w:ascii="GHEA Grapalat" w:hAnsi="GHEA Grapalat"/>
                <w:b/>
                <w:color w:val="000000" w:themeColor="text1"/>
              </w:rPr>
              <w:t>738</w:t>
            </w:r>
            <w:r w:rsidRPr="00724594">
              <w:rPr>
                <w:rFonts w:ascii="Courier New" w:hAnsi="Courier New" w:cs="Courier New"/>
                <w:b/>
                <w:color w:val="000000" w:themeColor="text1"/>
              </w:rPr>
              <w:t> </w:t>
            </w:r>
            <w:r w:rsidRPr="00724594">
              <w:rPr>
                <w:rFonts w:ascii="GHEA Grapalat" w:hAnsi="GHEA Grapalat"/>
                <w:b/>
                <w:color w:val="000000" w:themeColor="text1"/>
              </w:rPr>
              <w:t>251,4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2EB8" w14:textId="6EAB84B9" w:rsidR="00276815" w:rsidRPr="00724594" w:rsidRDefault="00276815" w:rsidP="00276815">
            <w:pPr>
              <w:jc w:val="right"/>
              <w:rPr>
                <w:rFonts w:ascii="GHEA Grapalat" w:hAnsi="GHEA Grapalat" w:cs="Calibri"/>
                <w:b/>
                <w:color w:val="000000"/>
              </w:rPr>
            </w:pPr>
            <w:r w:rsidRPr="00724594">
              <w:rPr>
                <w:rFonts w:ascii="GHEA Grapalat" w:hAnsi="GHEA Grapalat" w:cs="Calibri"/>
                <w:b/>
                <w:color w:val="000000"/>
              </w:rPr>
              <w:t>1</w:t>
            </w:r>
            <w:r w:rsidRPr="00724594">
              <w:rPr>
                <w:rFonts w:ascii="Courier New" w:hAnsi="Courier New" w:cs="Courier New"/>
                <w:b/>
                <w:color w:val="000000"/>
              </w:rPr>
              <w:t> </w:t>
            </w:r>
            <w:r w:rsidRPr="00724594">
              <w:rPr>
                <w:rFonts w:ascii="GHEA Grapalat" w:hAnsi="GHEA Grapalat" w:cs="Calibri"/>
                <w:b/>
                <w:color w:val="000000"/>
              </w:rPr>
              <w:t>014 845,1</w:t>
            </w:r>
          </w:p>
          <w:p w14:paraId="05FA84DB" w14:textId="129495F9" w:rsidR="00A17692" w:rsidRPr="00724594" w:rsidRDefault="00A17692" w:rsidP="00276815">
            <w:pPr>
              <w:pStyle w:val="a7"/>
              <w:ind w:firstLine="426"/>
              <w:jc w:val="right"/>
              <w:rPr>
                <w:rFonts w:ascii="GHEA Grapalat" w:hAnsi="GHEA Grapalat"/>
                <w:b/>
                <w:color w:val="FF0000"/>
                <w:lang w:val="hy-AM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847F" w14:textId="70D48D51" w:rsidR="00A17692" w:rsidRPr="00724594" w:rsidRDefault="00276815" w:rsidP="007E4CF0">
            <w:pPr>
              <w:pStyle w:val="a7"/>
              <w:ind w:firstLine="426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724594">
              <w:rPr>
                <w:rFonts w:ascii="GHEA Grapalat" w:hAnsi="GHEA Grapalat"/>
                <w:b/>
                <w:color w:val="000000" w:themeColor="text1"/>
              </w:rPr>
              <w:t>915</w:t>
            </w:r>
            <w:r w:rsidRPr="00724594">
              <w:rPr>
                <w:rFonts w:ascii="Courier New" w:hAnsi="Courier New" w:cs="Courier New"/>
                <w:b/>
                <w:color w:val="000000" w:themeColor="text1"/>
              </w:rPr>
              <w:t> </w:t>
            </w:r>
            <w:r w:rsidRPr="00724594">
              <w:rPr>
                <w:rFonts w:ascii="GHEA Grapalat" w:hAnsi="GHEA Grapalat"/>
                <w:b/>
                <w:color w:val="000000" w:themeColor="text1"/>
              </w:rPr>
              <w:t>137,2</w:t>
            </w:r>
          </w:p>
        </w:tc>
      </w:tr>
      <w:tr w:rsidR="00A17692" w:rsidRPr="00724594" w14:paraId="40EB7E49" w14:textId="77777777" w:rsidTr="00A1769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8349" w14:textId="77777777" w:rsidR="00A17692" w:rsidRPr="00724594" w:rsidRDefault="00A17692" w:rsidP="007E4CF0">
            <w:pPr>
              <w:pStyle w:val="a7"/>
              <w:ind w:firstLine="426"/>
              <w:jc w:val="both"/>
              <w:rPr>
                <w:rFonts w:ascii="GHEA Grapalat" w:hAnsi="GHEA Grapalat"/>
                <w:lang w:val="hy-AM"/>
              </w:rPr>
            </w:pPr>
            <w:r w:rsidRPr="00724594">
              <w:rPr>
                <w:rFonts w:ascii="GHEA Grapalat" w:hAnsi="GHEA Grapalat" w:cs="Arial"/>
                <w:lang w:val="hy-AM"/>
              </w:rPr>
              <w:t>Ծախսեր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6FAC" w14:textId="3A6410F0" w:rsidR="00A17692" w:rsidRPr="00724594" w:rsidRDefault="00E276B8" w:rsidP="00276815">
            <w:pPr>
              <w:pStyle w:val="a7"/>
              <w:ind w:firstLine="426"/>
              <w:jc w:val="right"/>
              <w:rPr>
                <w:rFonts w:ascii="GHEA Grapalat" w:hAnsi="GHEA Grapalat"/>
                <w:b/>
                <w:color w:val="000000" w:themeColor="text1"/>
              </w:rPr>
            </w:pPr>
            <w:r w:rsidRPr="00724594">
              <w:rPr>
                <w:rFonts w:ascii="GHEA Grapalat" w:hAnsi="GHEA Grapalat"/>
                <w:b/>
                <w:color w:val="000000" w:themeColor="text1"/>
              </w:rPr>
              <w:t>558</w:t>
            </w:r>
            <w:r w:rsidRPr="00724594">
              <w:rPr>
                <w:rFonts w:ascii="Courier New" w:hAnsi="Courier New" w:cs="Courier New"/>
                <w:b/>
                <w:color w:val="000000" w:themeColor="text1"/>
              </w:rPr>
              <w:t> </w:t>
            </w:r>
            <w:r w:rsidRPr="00724594">
              <w:rPr>
                <w:rFonts w:ascii="GHEA Grapalat" w:hAnsi="GHEA Grapalat"/>
                <w:b/>
                <w:color w:val="000000" w:themeColor="text1"/>
              </w:rPr>
              <w:t>420,3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DF65" w14:textId="00138F82" w:rsidR="00A17692" w:rsidRPr="00724594" w:rsidRDefault="00E276B8" w:rsidP="00276815">
            <w:pPr>
              <w:pStyle w:val="a7"/>
              <w:ind w:firstLine="426"/>
              <w:jc w:val="right"/>
              <w:rPr>
                <w:rFonts w:ascii="GHEA Grapalat" w:hAnsi="GHEA Grapalat"/>
                <w:b/>
                <w:color w:val="FF0000"/>
              </w:rPr>
            </w:pPr>
            <w:r w:rsidRPr="00724594">
              <w:rPr>
                <w:rFonts w:ascii="GHEA Grapalat" w:hAnsi="GHEA Grapalat"/>
                <w:b/>
                <w:color w:val="000000" w:themeColor="text1"/>
              </w:rPr>
              <w:t>753</w:t>
            </w:r>
            <w:r w:rsidRPr="00724594">
              <w:rPr>
                <w:rFonts w:ascii="Courier New" w:hAnsi="Courier New" w:cs="Courier New"/>
                <w:b/>
                <w:color w:val="000000" w:themeColor="text1"/>
              </w:rPr>
              <w:t> </w:t>
            </w:r>
            <w:r w:rsidRPr="00724594">
              <w:rPr>
                <w:rFonts w:ascii="GHEA Grapalat" w:hAnsi="GHEA Grapalat"/>
                <w:b/>
                <w:color w:val="000000" w:themeColor="text1"/>
              </w:rPr>
              <w:t>923,7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EB3A" w14:textId="66E98C2B" w:rsidR="00A17692" w:rsidRPr="00724594" w:rsidRDefault="00276815" w:rsidP="00276815">
            <w:pPr>
              <w:pStyle w:val="a7"/>
              <w:ind w:firstLine="426"/>
              <w:jc w:val="right"/>
              <w:rPr>
                <w:rFonts w:ascii="GHEA Grapalat" w:hAnsi="GHEA Grapalat"/>
                <w:b/>
                <w:color w:val="FF0000"/>
              </w:rPr>
            </w:pPr>
            <w:r w:rsidRPr="00724594">
              <w:rPr>
                <w:rFonts w:ascii="GHEA Grapalat" w:hAnsi="GHEA Grapalat"/>
                <w:b/>
                <w:color w:val="000000" w:themeColor="text1"/>
              </w:rPr>
              <w:t>1</w:t>
            </w:r>
            <w:r w:rsidRPr="00724594">
              <w:rPr>
                <w:rFonts w:ascii="Courier New" w:hAnsi="Courier New" w:cs="Courier New"/>
                <w:b/>
                <w:color w:val="000000" w:themeColor="text1"/>
              </w:rPr>
              <w:t> </w:t>
            </w:r>
            <w:r w:rsidRPr="00724594">
              <w:rPr>
                <w:rFonts w:ascii="GHEA Grapalat" w:hAnsi="GHEA Grapalat"/>
                <w:b/>
                <w:color w:val="000000" w:themeColor="text1"/>
              </w:rPr>
              <w:t>007</w:t>
            </w:r>
            <w:r w:rsidRPr="00724594">
              <w:rPr>
                <w:rFonts w:ascii="Courier New" w:hAnsi="Courier New" w:cs="Courier New"/>
                <w:b/>
                <w:color w:val="000000" w:themeColor="text1"/>
              </w:rPr>
              <w:t> </w:t>
            </w:r>
            <w:r w:rsidRPr="00724594">
              <w:rPr>
                <w:rFonts w:ascii="GHEA Grapalat" w:hAnsi="GHEA Grapalat"/>
                <w:b/>
                <w:color w:val="000000" w:themeColor="text1"/>
              </w:rPr>
              <w:t>233,8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D91F" w14:textId="6D72AA8D" w:rsidR="00A17692" w:rsidRPr="00724594" w:rsidRDefault="00276815" w:rsidP="007E4CF0">
            <w:pPr>
              <w:pStyle w:val="a7"/>
              <w:ind w:firstLine="426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724594">
              <w:rPr>
                <w:rFonts w:ascii="GHEA Grapalat" w:hAnsi="GHEA Grapalat"/>
                <w:b/>
                <w:color w:val="000000" w:themeColor="text1"/>
              </w:rPr>
              <w:t>876</w:t>
            </w:r>
            <w:r w:rsidRPr="00724594">
              <w:rPr>
                <w:rFonts w:ascii="Courier New" w:hAnsi="Courier New" w:cs="Courier New"/>
                <w:b/>
                <w:color w:val="000000" w:themeColor="text1"/>
              </w:rPr>
              <w:t> </w:t>
            </w:r>
            <w:r w:rsidRPr="00724594">
              <w:rPr>
                <w:rFonts w:ascii="GHEA Grapalat" w:hAnsi="GHEA Grapalat"/>
                <w:b/>
                <w:color w:val="000000" w:themeColor="text1"/>
              </w:rPr>
              <w:t>720,3</w:t>
            </w:r>
          </w:p>
        </w:tc>
      </w:tr>
    </w:tbl>
    <w:p w14:paraId="25589275" w14:textId="7D358257" w:rsidR="00A17692" w:rsidRPr="00724594" w:rsidRDefault="00A17692" w:rsidP="007E4CF0">
      <w:pPr>
        <w:pStyle w:val="a7"/>
        <w:ind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 w:cs="Arial"/>
          <w:lang w:val="hy-AM"/>
        </w:rPr>
        <w:t>Ցուցանիշների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նման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աճը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պայմանավորված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է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բյուջեի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եկամուտների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հավաքագրման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մակարդակի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բարձրացման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կայուն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միտումով</w:t>
      </w:r>
      <w:r w:rsidRPr="00724594">
        <w:rPr>
          <w:rFonts w:ascii="GHEA Grapalat" w:hAnsi="GHEA Grapalat"/>
          <w:lang w:val="hy-AM"/>
        </w:rPr>
        <w:t xml:space="preserve">, </w:t>
      </w:r>
      <w:r w:rsidRPr="00724594">
        <w:rPr>
          <w:rFonts w:ascii="GHEA Grapalat" w:hAnsi="GHEA Grapalat" w:cs="Arial"/>
          <w:lang w:val="hy-AM"/>
        </w:rPr>
        <w:t>և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դրա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շնորհիվ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ծախսերի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ծավալների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ավելացմամբ</w:t>
      </w:r>
      <w:r w:rsidRPr="00724594">
        <w:rPr>
          <w:rFonts w:ascii="GHEA Grapalat" w:hAnsi="GHEA Grapalat"/>
          <w:lang w:val="hy-AM"/>
        </w:rPr>
        <w:t xml:space="preserve">: </w:t>
      </w:r>
      <w:r w:rsidRPr="00724594">
        <w:rPr>
          <w:rFonts w:ascii="GHEA Grapalat" w:hAnsi="GHEA Grapalat" w:cs="Arial"/>
          <w:lang w:val="hy-AM"/>
        </w:rPr>
        <w:t>Համայնքի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բյուջեի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սեփական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եկամուտների</w:t>
      </w:r>
      <w:r w:rsidRPr="00724594">
        <w:rPr>
          <w:rFonts w:ascii="GHEA Grapalat" w:hAnsi="GHEA Grapalat"/>
          <w:lang w:val="hy-AM"/>
        </w:rPr>
        <w:t xml:space="preserve"> /</w:t>
      </w:r>
      <w:r w:rsidRPr="00724594">
        <w:rPr>
          <w:rFonts w:ascii="GHEA Grapalat" w:hAnsi="GHEA Grapalat" w:cs="Arial"/>
          <w:lang w:val="hy-AM"/>
        </w:rPr>
        <w:t>առանց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պետբյուջեից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ստացված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պաշտոնական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դրամաշնորհների</w:t>
      </w:r>
      <w:r w:rsidRPr="00724594">
        <w:rPr>
          <w:rFonts w:ascii="GHEA Grapalat" w:hAnsi="GHEA Grapalat"/>
          <w:lang w:val="hy-AM"/>
        </w:rPr>
        <w:t xml:space="preserve">  </w:t>
      </w:r>
      <w:r w:rsidRPr="00724594">
        <w:rPr>
          <w:rFonts w:ascii="GHEA Grapalat" w:hAnsi="GHEA Grapalat" w:cs="Arial"/>
          <w:lang w:val="hy-AM"/>
        </w:rPr>
        <w:t>և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պետության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կողմից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համայնքներին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պատվիրակված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լիազորությունների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ֆինանսավորման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համար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ստացվելիք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հատկացումների</w:t>
      </w:r>
      <w:r w:rsidRPr="00724594">
        <w:rPr>
          <w:rFonts w:ascii="GHEA Grapalat" w:hAnsi="GHEA Grapalat"/>
          <w:lang w:val="hy-AM"/>
        </w:rPr>
        <w:t xml:space="preserve">/ </w:t>
      </w:r>
      <w:r w:rsidRPr="00724594">
        <w:rPr>
          <w:rFonts w:ascii="GHEA Grapalat" w:hAnsi="GHEA Grapalat" w:cs="Arial"/>
          <w:lang w:val="hy-AM"/>
        </w:rPr>
        <w:t>փաստացի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հավաքագրված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ծավալների</w:t>
      </w:r>
      <w:r w:rsidRPr="00724594">
        <w:rPr>
          <w:rFonts w:ascii="GHEA Grapalat" w:hAnsi="GHEA Grapalat"/>
          <w:lang w:val="hy-AM"/>
        </w:rPr>
        <w:t xml:space="preserve"> 201</w:t>
      </w:r>
      <w:r w:rsidR="00FE020A" w:rsidRPr="00724594">
        <w:rPr>
          <w:rFonts w:ascii="GHEA Grapalat" w:hAnsi="GHEA Grapalat"/>
          <w:lang w:val="hy-AM"/>
        </w:rPr>
        <w:t>8-2021</w:t>
      </w:r>
      <w:r w:rsidRPr="00724594">
        <w:rPr>
          <w:rFonts w:ascii="GHEA Grapalat" w:hAnsi="GHEA Grapalat"/>
          <w:lang w:val="hy-AM"/>
        </w:rPr>
        <w:t xml:space="preserve"> </w:t>
      </w:r>
      <w:r w:rsidR="007A55EE" w:rsidRPr="00724594">
        <w:rPr>
          <w:rFonts w:ascii="GHEA Grapalat" w:hAnsi="GHEA Grapalat" w:cs="Arial"/>
          <w:lang w:val="hy-AM"/>
        </w:rPr>
        <w:t>թվականների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դինամիկան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ներկայացված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է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հետևյալ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աղյուսակում</w:t>
      </w:r>
      <w:r w:rsidRPr="00724594">
        <w:rPr>
          <w:rFonts w:ascii="GHEA Grapalat" w:hAnsi="GHEA Grapalat"/>
          <w:lang w:val="hy-AM"/>
        </w:rPr>
        <w:t>.</w:t>
      </w:r>
    </w:p>
    <w:p w14:paraId="7EC6D471" w14:textId="0AF967F5" w:rsidR="001828CA" w:rsidRPr="00724594" w:rsidRDefault="001828CA" w:rsidP="007E4CF0">
      <w:pPr>
        <w:pStyle w:val="a7"/>
        <w:ind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/>
          <w:lang w:val="hy-AM"/>
        </w:rPr>
        <w:tab/>
      </w:r>
      <w:r w:rsidRPr="00724594">
        <w:rPr>
          <w:rFonts w:ascii="GHEA Grapalat" w:hAnsi="GHEA Grapalat"/>
          <w:lang w:val="hy-AM"/>
        </w:rPr>
        <w:tab/>
      </w:r>
      <w:r w:rsidRPr="00724594">
        <w:rPr>
          <w:rFonts w:ascii="GHEA Grapalat" w:hAnsi="GHEA Grapalat"/>
          <w:lang w:val="hy-AM"/>
        </w:rPr>
        <w:tab/>
      </w:r>
      <w:r w:rsidRPr="00724594">
        <w:rPr>
          <w:rFonts w:ascii="GHEA Grapalat" w:hAnsi="GHEA Grapalat"/>
          <w:lang w:val="hy-AM"/>
        </w:rPr>
        <w:tab/>
      </w:r>
      <w:r w:rsidRPr="00724594">
        <w:rPr>
          <w:rFonts w:ascii="GHEA Grapalat" w:hAnsi="GHEA Grapalat"/>
          <w:lang w:val="hy-AM"/>
        </w:rPr>
        <w:tab/>
      </w:r>
      <w:r w:rsidRPr="00724594">
        <w:rPr>
          <w:rFonts w:ascii="GHEA Grapalat" w:hAnsi="GHEA Grapalat"/>
          <w:lang w:val="hy-AM"/>
        </w:rPr>
        <w:tab/>
      </w:r>
      <w:r w:rsidRPr="00724594">
        <w:rPr>
          <w:rFonts w:ascii="GHEA Grapalat" w:hAnsi="GHEA Grapalat"/>
          <w:lang w:val="hy-AM"/>
        </w:rPr>
        <w:tab/>
      </w:r>
      <w:r w:rsidRPr="00724594">
        <w:rPr>
          <w:rFonts w:ascii="GHEA Grapalat" w:hAnsi="GHEA Grapalat"/>
          <w:lang w:val="hy-AM"/>
        </w:rPr>
        <w:tab/>
      </w:r>
      <w:r w:rsidRPr="00724594">
        <w:rPr>
          <w:rFonts w:ascii="GHEA Grapalat" w:hAnsi="GHEA Grapalat"/>
          <w:lang w:val="hy-AM"/>
        </w:rPr>
        <w:tab/>
      </w:r>
      <w:r w:rsidRPr="00724594">
        <w:rPr>
          <w:rFonts w:ascii="GHEA Grapalat" w:hAnsi="GHEA Grapalat"/>
          <w:lang w:val="hy-AM"/>
        </w:rPr>
        <w:tab/>
      </w:r>
      <w:r w:rsidRPr="00724594">
        <w:rPr>
          <w:rFonts w:ascii="GHEA Grapalat" w:hAnsi="GHEA Grapalat"/>
          <w:lang w:val="hy-AM"/>
        </w:rPr>
        <w:tab/>
        <w:t>հազար դրամ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8"/>
        <w:gridCol w:w="2499"/>
        <w:gridCol w:w="2499"/>
        <w:gridCol w:w="2499"/>
      </w:tblGrid>
      <w:tr w:rsidR="00A17692" w:rsidRPr="00724594" w14:paraId="60147B8E" w14:textId="77777777" w:rsidTr="00A1769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6779" w14:textId="77777777" w:rsidR="00A17692" w:rsidRPr="00724594" w:rsidRDefault="00A17692" w:rsidP="007E4CF0">
            <w:pPr>
              <w:pStyle w:val="a7"/>
              <w:ind w:firstLine="426"/>
              <w:jc w:val="center"/>
              <w:rPr>
                <w:rFonts w:ascii="GHEA Grapalat" w:hAnsi="GHEA Grapalat"/>
                <w:lang w:val="hy-AM"/>
              </w:rPr>
            </w:pPr>
            <w:r w:rsidRPr="00724594">
              <w:rPr>
                <w:rFonts w:ascii="GHEA Grapalat" w:hAnsi="GHEA Grapalat"/>
                <w:lang w:val="hy-AM"/>
              </w:rPr>
              <w:t xml:space="preserve">2018 </w:t>
            </w:r>
            <w:r w:rsidRPr="00724594">
              <w:rPr>
                <w:rFonts w:ascii="GHEA Grapalat" w:hAnsi="GHEA Grapalat" w:cs="Arial"/>
                <w:lang w:val="hy-AM"/>
              </w:rPr>
              <w:t>փաստացի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660D" w14:textId="77777777" w:rsidR="00A17692" w:rsidRPr="00724594" w:rsidRDefault="00A17692" w:rsidP="007E4CF0">
            <w:pPr>
              <w:pStyle w:val="a7"/>
              <w:ind w:firstLine="426"/>
              <w:jc w:val="center"/>
              <w:rPr>
                <w:rFonts w:ascii="GHEA Grapalat" w:hAnsi="GHEA Grapalat"/>
                <w:lang w:val="hy-AM"/>
              </w:rPr>
            </w:pPr>
            <w:r w:rsidRPr="00724594">
              <w:rPr>
                <w:rFonts w:ascii="GHEA Grapalat" w:hAnsi="GHEA Grapalat"/>
                <w:lang w:val="hy-AM"/>
              </w:rPr>
              <w:t xml:space="preserve">2019 </w:t>
            </w:r>
            <w:r w:rsidRPr="00724594">
              <w:rPr>
                <w:rFonts w:ascii="GHEA Grapalat" w:hAnsi="GHEA Grapalat" w:cs="Arial"/>
                <w:lang w:val="hy-AM"/>
              </w:rPr>
              <w:t>փաստացի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B312" w14:textId="77777777" w:rsidR="00A17692" w:rsidRPr="00724594" w:rsidRDefault="00A17692" w:rsidP="007E4CF0">
            <w:pPr>
              <w:pStyle w:val="a7"/>
              <w:ind w:firstLine="426"/>
              <w:jc w:val="center"/>
              <w:rPr>
                <w:rFonts w:ascii="GHEA Grapalat" w:hAnsi="GHEA Grapalat"/>
                <w:lang w:val="hy-AM"/>
              </w:rPr>
            </w:pPr>
            <w:r w:rsidRPr="00724594">
              <w:rPr>
                <w:rFonts w:ascii="GHEA Grapalat" w:hAnsi="GHEA Grapalat"/>
                <w:lang w:val="hy-AM"/>
              </w:rPr>
              <w:t xml:space="preserve">2020 </w:t>
            </w:r>
            <w:r w:rsidRPr="00724594">
              <w:rPr>
                <w:rFonts w:ascii="GHEA Grapalat" w:hAnsi="GHEA Grapalat" w:cs="Arial"/>
                <w:lang w:val="hy-AM"/>
              </w:rPr>
              <w:t>փաստացի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BC23" w14:textId="77777777" w:rsidR="00A17692" w:rsidRPr="00724594" w:rsidRDefault="00A17692" w:rsidP="007E4CF0">
            <w:pPr>
              <w:pStyle w:val="a7"/>
              <w:ind w:firstLine="426"/>
              <w:jc w:val="center"/>
              <w:rPr>
                <w:rFonts w:ascii="GHEA Grapalat" w:hAnsi="GHEA Grapalat"/>
                <w:lang w:val="hy-AM"/>
              </w:rPr>
            </w:pPr>
            <w:r w:rsidRPr="00724594">
              <w:rPr>
                <w:rFonts w:ascii="GHEA Grapalat" w:hAnsi="GHEA Grapalat"/>
                <w:lang w:val="hy-AM"/>
              </w:rPr>
              <w:t xml:space="preserve">2021 </w:t>
            </w:r>
            <w:r w:rsidRPr="00724594">
              <w:rPr>
                <w:rFonts w:ascii="GHEA Grapalat" w:hAnsi="GHEA Grapalat" w:cs="Arial"/>
                <w:lang w:val="hy-AM"/>
              </w:rPr>
              <w:t>փաստացի</w:t>
            </w:r>
          </w:p>
        </w:tc>
      </w:tr>
      <w:tr w:rsidR="00A17692" w:rsidRPr="00724594" w14:paraId="033B90BF" w14:textId="77777777" w:rsidTr="00A17692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E58F" w14:textId="0EEFC44B" w:rsidR="00A17692" w:rsidRPr="00724594" w:rsidRDefault="00582146" w:rsidP="007E4CF0">
            <w:pPr>
              <w:pStyle w:val="a7"/>
              <w:ind w:firstLine="426"/>
              <w:jc w:val="center"/>
              <w:rPr>
                <w:rFonts w:ascii="GHEA Grapalat" w:hAnsi="GHEA Grapalat"/>
                <w:b/>
                <w:color w:val="FF0000"/>
              </w:rPr>
            </w:pPr>
            <w:r w:rsidRPr="00724594">
              <w:rPr>
                <w:rFonts w:ascii="GHEA Grapalat" w:hAnsi="GHEA Grapalat"/>
                <w:b/>
                <w:color w:val="000000" w:themeColor="text1"/>
              </w:rPr>
              <w:t>276</w:t>
            </w:r>
            <w:r w:rsidRPr="00724594">
              <w:rPr>
                <w:rFonts w:ascii="Courier New" w:hAnsi="Courier New" w:cs="Courier New"/>
                <w:b/>
                <w:color w:val="000000" w:themeColor="text1"/>
              </w:rPr>
              <w:t> </w:t>
            </w:r>
            <w:r w:rsidRPr="00724594">
              <w:rPr>
                <w:rFonts w:ascii="GHEA Grapalat" w:hAnsi="GHEA Grapalat"/>
                <w:b/>
                <w:color w:val="000000" w:themeColor="text1"/>
              </w:rPr>
              <w:t>095,9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52CC" w14:textId="6F2F8CE2" w:rsidR="00A17692" w:rsidRPr="00724594" w:rsidRDefault="00043B08" w:rsidP="007E4CF0">
            <w:pPr>
              <w:pStyle w:val="a7"/>
              <w:ind w:firstLine="426"/>
              <w:jc w:val="center"/>
              <w:rPr>
                <w:rFonts w:ascii="GHEA Grapalat" w:hAnsi="GHEA Grapalat"/>
                <w:b/>
                <w:color w:val="FF0000"/>
              </w:rPr>
            </w:pPr>
            <w:r w:rsidRPr="00724594">
              <w:rPr>
                <w:rFonts w:ascii="GHEA Grapalat" w:hAnsi="GHEA Grapalat"/>
                <w:b/>
                <w:color w:val="000000" w:themeColor="text1"/>
              </w:rPr>
              <w:t>276</w:t>
            </w:r>
            <w:r w:rsidRPr="00724594">
              <w:rPr>
                <w:rFonts w:ascii="Courier New" w:hAnsi="Courier New" w:cs="Courier New"/>
                <w:b/>
                <w:color w:val="000000" w:themeColor="text1"/>
              </w:rPr>
              <w:t> </w:t>
            </w:r>
            <w:r w:rsidRPr="00724594">
              <w:rPr>
                <w:rFonts w:ascii="GHEA Grapalat" w:hAnsi="GHEA Grapalat"/>
                <w:b/>
                <w:color w:val="000000" w:themeColor="text1"/>
              </w:rPr>
              <w:t>039,3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50A0" w14:textId="6B08DD09" w:rsidR="00A17692" w:rsidRPr="00724594" w:rsidRDefault="003739B4" w:rsidP="007E4CF0">
            <w:pPr>
              <w:pStyle w:val="a7"/>
              <w:ind w:firstLine="426"/>
              <w:jc w:val="center"/>
              <w:rPr>
                <w:rFonts w:ascii="GHEA Grapalat" w:hAnsi="GHEA Grapalat"/>
                <w:b/>
                <w:color w:val="FF0000"/>
              </w:rPr>
            </w:pPr>
            <w:r w:rsidRPr="00724594">
              <w:rPr>
                <w:rFonts w:ascii="GHEA Grapalat" w:hAnsi="GHEA Grapalat"/>
                <w:b/>
                <w:color w:val="000000" w:themeColor="text1"/>
              </w:rPr>
              <w:t>236</w:t>
            </w:r>
            <w:r w:rsidRPr="00724594">
              <w:rPr>
                <w:rFonts w:ascii="Courier New" w:hAnsi="Courier New" w:cs="Courier New"/>
                <w:b/>
                <w:color w:val="000000" w:themeColor="text1"/>
              </w:rPr>
              <w:t> </w:t>
            </w:r>
            <w:r w:rsidRPr="00724594">
              <w:rPr>
                <w:rFonts w:ascii="GHEA Grapalat" w:hAnsi="GHEA Grapalat"/>
                <w:b/>
                <w:color w:val="000000" w:themeColor="text1"/>
              </w:rPr>
              <w:t>969,8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CEE8" w14:textId="5A95191A" w:rsidR="00A17692" w:rsidRPr="00724594" w:rsidRDefault="00547FC7" w:rsidP="007E4CF0">
            <w:pPr>
              <w:pStyle w:val="a7"/>
              <w:ind w:firstLine="426"/>
              <w:jc w:val="center"/>
              <w:rPr>
                <w:rFonts w:ascii="GHEA Grapalat" w:hAnsi="GHEA Grapalat"/>
                <w:b/>
                <w:color w:val="FF0000"/>
              </w:rPr>
            </w:pPr>
            <w:r w:rsidRPr="00724594">
              <w:rPr>
                <w:rFonts w:ascii="GHEA Grapalat" w:hAnsi="GHEA Grapalat"/>
                <w:b/>
                <w:color w:val="000000" w:themeColor="text1"/>
              </w:rPr>
              <w:t>277</w:t>
            </w:r>
            <w:r w:rsidRPr="00724594">
              <w:rPr>
                <w:rFonts w:ascii="Courier New" w:hAnsi="Courier New" w:cs="Courier New"/>
                <w:b/>
                <w:color w:val="000000" w:themeColor="text1"/>
              </w:rPr>
              <w:t> </w:t>
            </w:r>
            <w:r w:rsidRPr="00724594">
              <w:rPr>
                <w:rFonts w:ascii="GHEA Grapalat" w:hAnsi="GHEA Grapalat"/>
                <w:b/>
                <w:color w:val="000000" w:themeColor="text1"/>
              </w:rPr>
              <w:t>590,3</w:t>
            </w:r>
          </w:p>
        </w:tc>
      </w:tr>
    </w:tbl>
    <w:p w14:paraId="1F2CA989" w14:textId="77777777" w:rsidR="00A17692" w:rsidRPr="00724594" w:rsidRDefault="00A17692" w:rsidP="007E4CF0">
      <w:pPr>
        <w:pStyle w:val="a7"/>
        <w:ind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 w:cs="Arial"/>
          <w:lang w:val="hy-AM"/>
        </w:rPr>
        <w:t>Տատանվող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դինամիկան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վկայում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է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սեփական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եկամուտների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աճի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և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կայունացման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վերաբերյալ</w:t>
      </w:r>
      <w:r w:rsidRPr="00724594">
        <w:rPr>
          <w:rFonts w:ascii="GHEA Grapalat" w:hAnsi="GHEA Grapalat"/>
          <w:lang w:val="hy-AM"/>
        </w:rPr>
        <w:t xml:space="preserve">: </w:t>
      </w:r>
    </w:p>
    <w:p w14:paraId="25208C6F" w14:textId="77777777" w:rsidR="00F831E2" w:rsidRPr="00724594" w:rsidRDefault="00A17692" w:rsidP="007E4CF0">
      <w:pPr>
        <w:pStyle w:val="a7"/>
        <w:ind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 w:cs="Arial"/>
          <w:lang w:val="hy-AM"/>
        </w:rPr>
        <w:t xml:space="preserve">Եկամուտների կանխատեսման գործընթացը իրականացվել է բյուջետային գործընթացը կարգավորող </w:t>
      </w:r>
      <w:r w:rsidR="00FE020A" w:rsidRPr="00724594">
        <w:rPr>
          <w:rFonts w:ascii="GHEA Grapalat" w:hAnsi="GHEA Grapalat" w:cs="Arial"/>
          <w:lang w:val="hy-AM"/>
        </w:rPr>
        <w:t>օրենսդրության</w:t>
      </w:r>
      <w:r w:rsidRPr="00724594">
        <w:rPr>
          <w:rFonts w:ascii="GHEA Grapalat" w:hAnsi="GHEA Grapalat" w:cs="Arial"/>
          <w:lang w:val="hy-AM"/>
        </w:rPr>
        <w:t xml:space="preserve"> համապատասխան։ Բյուջեի մուտքերի կանխատեսումները կատարելիս հաշվի են առնվել մուտքերի առումով բյուջեի եկամտային մասի ապառքները,առկա ապրանքների բռնագանձման հայցապահանջները։</w:t>
      </w:r>
      <w:r w:rsidR="007E4CF0" w:rsidRPr="00724594">
        <w:rPr>
          <w:rFonts w:ascii="GHEA Grapalat" w:hAnsi="GHEA Grapalat" w:cs="Arial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Համայնքի</w:t>
      </w:r>
      <w:r w:rsidRPr="00724594">
        <w:rPr>
          <w:rFonts w:ascii="GHEA Grapalat" w:hAnsi="GHEA Grapalat"/>
          <w:lang w:val="hy-AM"/>
        </w:rPr>
        <w:t xml:space="preserve"> </w:t>
      </w:r>
      <w:r w:rsidR="007E4CF0" w:rsidRPr="00724594">
        <w:rPr>
          <w:rFonts w:ascii="GHEA Grapalat" w:hAnsi="GHEA Grapalat"/>
          <w:lang w:val="hy-AM"/>
        </w:rPr>
        <w:t>միջնաժամկետ ծախ</w:t>
      </w:r>
      <w:r w:rsidR="007A55EE" w:rsidRPr="00724594">
        <w:rPr>
          <w:rFonts w:ascii="GHEA Grapalat" w:hAnsi="GHEA Grapalat"/>
          <w:lang w:val="hy-AM"/>
        </w:rPr>
        <w:t>ս</w:t>
      </w:r>
      <w:r w:rsidR="007E4CF0" w:rsidRPr="00724594">
        <w:rPr>
          <w:rFonts w:ascii="GHEA Grapalat" w:hAnsi="GHEA Grapalat"/>
          <w:lang w:val="hy-AM"/>
        </w:rPr>
        <w:t>երի ծրագրի</w:t>
      </w:r>
      <w:r w:rsidRPr="00724594">
        <w:rPr>
          <w:rFonts w:ascii="GHEA Grapalat" w:hAnsi="GHEA Grapalat"/>
          <w:lang w:val="hy-AM"/>
        </w:rPr>
        <w:t xml:space="preserve"> 2023 </w:t>
      </w:r>
      <w:r w:rsidRPr="00724594">
        <w:rPr>
          <w:rFonts w:ascii="GHEA Grapalat" w:hAnsi="GHEA Grapalat" w:cs="Arial"/>
          <w:lang w:val="hy-AM"/>
        </w:rPr>
        <w:t>թվականի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բյուջեի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նախագծում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եկամուտների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ընդհանուր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գումարը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կանխատեսվել</w:t>
      </w:r>
      <w:r w:rsidR="00F831E2" w:rsidRPr="00724594">
        <w:rPr>
          <w:rFonts w:ascii="GHEA Grapalat" w:hAnsi="GHEA Grapalat" w:cs="Arial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է</w:t>
      </w:r>
      <w:r w:rsidRPr="00724594">
        <w:rPr>
          <w:rFonts w:ascii="GHEA Grapalat" w:hAnsi="GHEA Grapalat"/>
          <w:lang w:val="hy-AM"/>
        </w:rPr>
        <w:t xml:space="preserve"> </w:t>
      </w:r>
    </w:p>
    <w:p w14:paraId="0F709E74" w14:textId="3CBAF0E0" w:rsidR="00A17692" w:rsidRPr="00724594" w:rsidRDefault="00F831E2" w:rsidP="007E4CF0">
      <w:pPr>
        <w:pStyle w:val="a7"/>
        <w:ind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724594">
        <w:rPr>
          <w:rFonts w:ascii="GHEA Grapalat" w:hAnsi="GHEA Grapalat"/>
          <w:color w:val="000000" w:themeColor="text1"/>
          <w:lang w:val="hy-AM"/>
        </w:rPr>
        <w:t>1</w:t>
      </w:r>
      <w:r w:rsidRPr="00724594">
        <w:rPr>
          <w:rFonts w:ascii="Courier New" w:hAnsi="Courier New" w:cs="Courier New"/>
          <w:color w:val="000000" w:themeColor="text1"/>
          <w:lang w:val="hy-AM"/>
        </w:rPr>
        <w:t> </w:t>
      </w:r>
      <w:r w:rsidRPr="00724594">
        <w:rPr>
          <w:rFonts w:ascii="GHEA Grapalat" w:hAnsi="GHEA Grapalat"/>
          <w:color w:val="000000" w:themeColor="text1"/>
          <w:lang w:val="hy-AM"/>
        </w:rPr>
        <w:t>0</w:t>
      </w:r>
      <w:r w:rsidR="00520011" w:rsidRPr="00520011">
        <w:rPr>
          <w:rFonts w:ascii="GHEA Grapalat" w:hAnsi="GHEA Grapalat"/>
          <w:color w:val="000000" w:themeColor="text1"/>
          <w:lang w:val="hy-AM"/>
        </w:rPr>
        <w:t>33</w:t>
      </w:r>
      <w:r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="00520011" w:rsidRPr="00520011">
        <w:rPr>
          <w:rFonts w:ascii="GHEA Grapalat" w:hAnsi="GHEA Grapalat"/>
          <w:color w:val="000000" w:themeColor="text1"/>
          <w:lang w:val="hy-AM"/>
        </w:rPr>
        <w:t>9</w:t>
      </w:r>
      <w:r w:rsidRPr="00724594">
        <w:rPr>
          <w:rFonts w:ascii="GHEA Grapalat" w:hAnsi="GHEA Grapalat"/>
          <w:color w:val="000000" w:themeColor="text1"/>
          <w:lang w:val="hy-AM"/>
        </w:rPr>
        <w:t>00,6</w:t>
      </w:r>
      <w:r w:rsidR="00BA3D90"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="00A17692" w:rsidRPr="00724594">
        <w:rPr>
          <w:rFonts w:ascii="GHEA Grapalat" w:hAnsi="GHEA Grapalat" w:cs="Arial"/>
          <w:color w:val="000000" w:themeColor="text1"/>
          <w:lang w:val="hy-AM"/>
        </w:rPr>
        <w:t>հազար</w:t>
      </w:r>
      <w:r w:rsidR="00A17692"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="00A17692" w:rsidRPr="00724594">
        <w:rPr>
          <w:rFonts w:ascii="GHEA Grapalat" w:hAnsi="GHEA Grapalat" w:cs="Arial"/>
          <w:color w:val="000000" w:themeColor="text1"/>
          <w:lang w:val="hy-AM"/>
        </w:rPr>
        <w:t>դրամ</w:t>
      </w:r>
      <w:r w:rsidR="00A17692" w:rsidRPr="00724594">
        <w:rPr>
          <w:rFonts w:ascii="GHEA Grapalat" w:hAnsi="GHEA Grapalat"/>
          <w:color w:val="000000" w:themeColor="text1"/>
          <w:lang w:val="hy-AM"/>
        </w:rPr>
        <w:t xml:space="preserve">, </w:t>
      </w:r>
      <w:r w:rsidR="00A17692" w:rsidRPr="00724594">
        <w:rPr>
          <w:rFonts w:ascii="GHEA Grapalat" w:hAnsi="GHEA Grapalat" w:cs="Arial"/>
          <w:color w:val="000000" w:themeColor="text1"/>
          <w:lang w:val="hy-AM"/>
        </w:rPr>
        <w:t>որը</w:t>
      </w:r>
      <w:r w:rsidR="00A17692" w:rsidRPr="00724594">
        <w:rPr>
          <w:rFonts w:ascii="GHEA Grapalat" w:hAnsi="GHEA Grapalat"/>
          <w:color w:val="000000" w:themeColor="text1"/>
          <w:lang w:val="hy-AM"/>
        </w:rPr>
        <w:t xml:space="preserve">  1</w:t>
      </w:r>
      <w:r w:rsidR="008A70E7" w:rsidRPr="00724594">
        <w:rPr>
          <w:rFonts w:ascii="GHEA Grapalat" w:hAnsi="GHEA Grapalat"/>
          <w:color w:val="000000" w:themeColor="text1"/>
          <w:lang w:val="hy-AM"/>
        </w:rPr>
        <w:t>1</w:t>
      </w:r>
      <w:r w:rsidR="00520011" w:rsidRPr="00520011">
        <w:rPr>
          <w:rFonts w:ascii="GHEA Grapalat" w:hAnsi="GHEA Grapalat"/>
          <w:color w:val="000000" w:themeColor="text1"/>
          <w:lang w:val="hy-AM"/>
        </w:rPr>
        <w:t>6</w:t>
      </w:r>
      <w:r w:rsidR="00A17692" w:rsidRPr="00724594">
        <w:rPr>
          <w:rFonts w:ascii="GHEA Grapalat" w:hAnsi="GHEA Grapalat"/>
          <w:color w:val="000000" w:themeColor="text1"/>
          <w:lang w:val="hy-AM"/>
        </w:rPr>
        <w:t>.</w:t>
      </w:r>
      <w:r w:rsidR="00520011" w:rsidRPr="00520011">
        <w:rPr>
          <w:rFonts w:ascii="GHEA Grapalat" w:hAnsi="GHEA Grapalat"/>
          <w:color w:val="000000" w:themeColor="text1"/>
          <w:lang w:val="hy-AM"/>
        </w:rPr>
        <w:t>7</w:t>
      </w:r>
      <w:r w:rsidR="00A17692" w:rsidRPr="00724594">
        <w:rPr>
          <w:rFonts w:ascii="GHEA Grapalat" w:hAnsi="GHEA Grapalat"/>
          <w:color w:val="000000" w:themeColor="text1"/>
          <w:lang w:val="hy-AM"/>
        </w:rPr>
        <w:t xml:space="preserve"> %-</w:t>
      </w:r>
      <w:r w:rsidR="00A17692" w:rsidRPr="00724594">
        <w:rPr>
          <w:rFonts w:ascii="GHEA Grapalat" w:hAnsi="GHEA Grapalat" w:cs="Arial"/>
          <w:color w:val="000000" w:themeColor="text1"/>
          <w:lang w:val="hy-AM"/>
        </w:rPr>
        <w:t>ով</w:t>
      </w:r>
      <w:r w:rsidR="00A17692"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="00A17692" w:rsidRPr="00724594">
        <w:rPr>
          <w:rFonts w:ascii="GHEA Grapalat" w:hAnsi="GHEA Grapalat" w:cs="Arial"/>
          <w:color w:val="000000" w:themeColor="text1"/>
          <w:lang w:val="hy-AM"/>
        </w:rPr>
        <w:t>գերազանցում է</w:t>
      </w:r>
      <w:r w:rsidR="00A17692" w:rsidRPr="00724594">
        <w:rPr>
          <w:rFonts w:ascii="GHEA Grapalat" w:hAnsi="GHEA Grapalat"/>
          <w:color w:val="000000" w:themeColor="text1"/>
          <w:lang w:val="hy-AM"/>
        </w:rPr>
        <w:t xml:space="preserve"> 2022 </w:t>
      </w:r>
      <w:r w:rsidR="00A17692" w:rsidRPr="00724594">
        <w:rPr>
          <w:rFonts w:ascii="GHEA Grapalat" w:hAnsi="GHEA Grapalat" w:cs="Arial"/>
          <w:color w:val="000000" w:themeColor="text1"/>
          <w:lang w:val="hy-AM"/>
        </w:rPr>
        <w:t>թվականի</w:t>
      </w:r>
      <w:r w:rsidR="00A17692" w:rsidRPr="00724594">
        <w:rPr>
          <w:rFonts w:ascii="GHEA Grapalat" w:hAnsi="GHEA Grapalat"/>
          <w:color w:val="000000" w:themeColor="text1"/>
          <w:lang w:val="hy-AM"/>
        </w:rPr>
        <w:t xml:space="preserve"> հաստատված </w:t>
      </w:r>
      <w:r w:rsidR="00A17692" w:rsidRPr="00724594">
        <w:rPr>
          <w:rFonts w:ascii="GHEA Grapalat" w:hAnsi="GHEA Grapalat" w:cs="Arial"/>
          <w:color w:val="000000" w:themeColor="text1"/>
          <w:lang w:val="hy-AM"/>
        </w:rPr>
        <w:t xml:space="preserve">բյուջեի </w:t>
      </w:r>
      <w:r w:rsidR="00A17692"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="00A17692" w:rsidRPr="00724594">
        <w:rPr>
          <w:rFonts w:ascii="GHEA Grapalat" w:hAnsi="GHEA Grapalat" w:cs="Arial"/>
          <w:color w:val="000000" w:themeColor="text1"/>
          <w:lang w:val="hy-AM"/>
        </w:rPr>
        <w:t>ցուցանիշը</w:t>
      </w:r>
      <w:r w:rsidR="00A17692"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="00A17692" w:rsidRPr="00724594">
        <w:rPr>
          <w:rFonts w:ascii="GHEA Grapalat" w:hAnsi="GHEA Grapalat" w:cs="Arial"/>
          <w:color w:val="000000" w:themeColor="text1"/>
          <w:lang w:val="hy-AM"/>
        </w:rPr>
        <w:t>և</w:t>
      </w:r>
      <w:r w:rsidR="00A17692"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="00A17692" w:rsidRPr="00724594">
        <w:rPr>
          <w:rFonts w:ascii="GHEA Grapalat" w:hAnsi="GHEA Grapalat" w:cs="Arial"/>
          <w:color w:val="000000" w:themeColor="text1"/>
          <w:lang w:val="hy-AM"/>
        </w:rPr>
        <w:t>շուրջ</w:t>
      </w:r>
      <w:r w:rsidR="00A17692"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="00520011" w:rsidRPr="00520011">
        <w:rPr>
          <w:rFonts w:ascii="GHEA Grapalat" w:hAnsi="GHEA Grapalat"/>
          <w:color w:val="000000" w:themeColor="text1"/>
          <w:lang w:val="hy-AM"/>
        </w:rPr>
        <w:t>13.0</w:t>
      </w:r>
      <w:r w:rsidR="00A17692" w:rsidRPr="00724594">
        <w:rPr>
          <w:rFonts w:ascii="GHEA Grapalat" w:hAnsi="GHEA Grapalat"/>
          <w:color w:val="000000" w:themeColor="text1"/>
          <w:lang w:val="hy-AM"/>
        </w:rPr>
        <w:t>%-</w:t>
      </w:r>
      <w:r w:rsidR="00A17692" w:rsidRPr="00724594">
        <w:rPr>
          <w:rFonts w:ascii="GHEA Grapalat" w:hAnsi="GHEA Grapalat" w:cs="Arial"/>
          <w:color w:val="000000" w:themeColor="text1"/>
          <w:lang w:val="hy-AM"/>
        </w:rPr>
        <w:t>ով</w:t>
      </w:r>
      <w:r w:rsidR="00A17692"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="00A17692" w:rsidRPr="00724594">
        <w:rPr>
          <w:rFonts w:ascii="GHEA Grapalat" w:hAnsi="GHEA Grapalat" w:cs="Arial"/>
          <w:color w:val="000000" w:themeColor="text1"/>
          <w:lang w:val="hy-AM"/>
        </w:rPr>
        <w:t>կամ</w:t>
      </w:r>
      <w:r w:rsidR="00A17692" w:rsidRPr="00724594">
        <w:rPr>
          <w:rFonts w:ascii="GHEA Grapalat" w:hAnsi="GHEA Grapalat"/>
          <w:color w:val="000000" w:themeColor="text1"/>
          <w:lang w:val="hy-AM"/>
        </w:rPr>
        <w:t xml:space="preserve">  </w:t>
      </w:r>
      <w:r w:rsidR="00520011">
        <w:rPr>
          <w:rFonts w:ascii="GHEA Grapalat" w:hAnsi="GHEA Grapalat"/>
          <w:color w:val="000000" w:themeColor="text1"/>
          <w:lang w:val="hy-AM"/>
        </w:rPr>
        <w:t>11</w:t>
      </w:r>
      <w:r w:rsidR="00520011" w:rsidRPr="00520011">
        <w:rPr>
          <w:rFonts w:ascii="GHEA Grapalat" w:hAnsi="GHEA Grapalat"/>
          <w:color w:val="000000" w:themeColor="text1"/>
          <w:lang w:val="hy-AM"/>
        </w:rPr>
        <w:t xml:space="preserve">8 </w:t>
      </w:r>
      <w:r w:rsidR="00520011">
        <w:rPr>
          <w:rFonts w:ascii="GHEA Grapalat" w:hAnsi="GHEA Grapalat"/>
          <w:color w:val="000000" w:themeColor="text1"/>
          <w:lang w:val="hy-AM"/>
        </w:rPr>
        <w:t>763,4</w:t>
      </w:r>
      <w:r w:rsidR="00A17692"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="00A17692" w:rsidRPr="00724594">
        <w:rPr>
          <w:rFonts w:ascii="GHEA Grapalat" w:hAnsi="GHEA Grapalat" w:cs="Arial"/>
          <w:color w:val="000000" w:themeColor="text1"/>
          <w:lang w:val="hy-AM"/>
        </w:rPr>
        <w:t>հազար</w:t>
      </w:r>
      <w:r w:rsidR="00A17692"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="00A17692" w:rsidRPr="00724594">
        <w:rPr>
          <w:rFonts w:ascii="GHEA Grapalat" w:hAnsi="GHEA Grapalat" w:cs="Arial"/>
          <w:color w:val="000000" w:themeColor="text1"/>
          <w:lang w:val="hy-AM"/>
        </w:rPr>
        <w:t>դրամով</w:t>
      </w:r>
      <w:r w:rsidR="00A17692"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="00A17692" w:rsidRPr="00724594">
        <w:rPr>
          <w:rFonts w:ascii="GHEA Grapalat" w:hAnsi="GHEA Grapalat" w:cs="Arial"/>
          <w:color w:val="000000" w:themeColor="text1"/>
          <w:lang w:val="hy-AM"/>
        </w:rPr>
        <w:t>ավել</w:t>
      </w:r>
      <w:r w:rsidR="00A17692"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="00A17692" w:rsidRPr="00724594">
        <w:rPr>
          <w:rFonts w:ascii="GHEA Grapalat" w:hAnsi="GHEA Grapalat" w:cs="Arial"/>
          <w:color w:val="000000" w:themeColor="text1"/>
          <w:lang w:val="hy-AM"/>
        </w:rPr>
        <w:t>է</w:t>
      </w:r>
      <w:r w:rsidR="00A17692" w:rsidRPr="00724594">
        <w:rPr>
          <w:rFonts w:ascii="GHEA Grapalat" w:hAnsi="GHEA Grapalat"/>
          <w:color w:val="000000" w:themeColor="text1"/>
          <w:lang w:val="hy-AM"/>
        </w:rPr>
        <w:t xml:space="preserve"> 2021 </w:t>
      </w:r>
      <w:r w:rsidR="00A17692" w:rsidRPr="00724594">
        <w:rPr>
          <w:rFonts w:ascii="GHEA Grapalat" w:hAnsi="GHEA Grapalat" w:cs="Arial"/>
          <w:color w:val="000000" w:themeColor="text1"/>
          <w:lang w:val="hy-AM"/>
        </w:rPr>
        <w:t>թվականի</w:t>
      </w:r>
      <w:r w:rsidR="00A17692"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="00A17692" w:rsidRPr="00724594">
        <w:rPr>
          <w:rFonts w:ascii="GHEA Grapalat" w:hAnsi="GHEA Grapalat" w:cs="Arial"/>
          <w:color w:val="000000" w:themeColor="text1"/>
          <w:lang w:val="hy-AM"/>
        </w:rPr>
        <w:t>փաստացի</w:t>
      </w:r>
      <w:r w:rsidR="00A17692"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="00A17692" w:rsidRPr="00724594">
        <w:rPr>
          <w:rFonts w:ascii="GHEA Grapalat" w:hAnsi="GHEA Grapalat" w:cs="Arial"/>
          <w:color w:val="000000" w:themeColor="text1"/>
          <w:lang w:val="hy-AM"/>
        </w:rPr>
        <w:t>հավաքագրված</w:t>
      </w:r>
      <w:r w:rsidR="00A17692"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="00A17692" w:rsidRPr="00724594">
        <w:rPr>
          <w:rFonts w:ascii="GHEA Grapalat" w:hAnsi="GHEA Grapalat" w:cs="Arial"/>
          <w:color w:val="000000" w:themeColor="text1"/>
          <w:lang w:val="hy-AM"/>
        </w:rPr>
        <w:t>եկամուտներից</w:t>
      </w:r>
      <w:r w:rsidR="00A17692" w:rsidRPr="00724594">
        <w:rPr>
          <w:rFonts w:ascii="GHEA Grapalat" w:hAnsi="GHEA Grapalat"/>
          <w:color w:val="000000" w:themeColor="text1"/>
          <w:lang w:val="hy-AM"/>
        </w:rPr>
        <w:t xml:space="preserve">: </w:t>
      </w:r>
      <w:r w:rsidR="00A17692" w:rsidRPr="00724594">
        <w:rPr>
          <w:rFonts w:ascii="GHEA Grapalat" w:hAnsi="GHEA Grapalat" w:cs="Arial"/>
          <w:color w:val="000000" w:themeColor="text1"/>
          <w:lang w:val="hy-AM"/>
        </w:rPr>
        <w:t>Կանխատեսված</w:t>
      </w:r>
      <w:r w:rsidR="00A17692"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="00A17692" w:rsidRPr="00724594">
        <w:rPr>
          <w:rFonts w:ascii="GHEA Grapalat" w:hAnsi="GHEA Grapalat" w:cs="Arial"/>
          <w:color w:val="000000" w:themeColor="text1"/>
          <w:lang w:val="hy-AM"/>
        </w:rPr>
        <w:t>նախագծի</w:t>
      </w:r>
      <w:r w:rsidR="00A17692"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="00A17692" w:rsidRPr="00724594">
        <w:rPr>
          <w:rFonts w:ascii="GHEA Grapalat" w:hAnsi="GHEA Grapalat" w:cs="Arial"/>
          <w:color w:val="000000" w:themeColor="text1"/>
          <w:lang w:val="hy-AM"/>
        </w:rPr>
        <w:t>եկամուտների</w:t>
      </w:r>
      <w:r w:rsidR="00A17692"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="00A17692" w:rsidRPr="00724594">
        <w:rPr>
          <w:rFonts w:ascii="GHEA Grapalat" w:hAnsi="GHEA Grapalat" w:cs="Arial"/>
          <w:color w:val="000000" w:themeColor="text1"/>
          <w:lang w:val="hy-AM"/>
        </w:rPr>
        <w:t>ընդհանուր</w:t>
      </w:r>
      <w:r w:rsidR="00A17692"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="00A17692" w:rsidRPr="00724594">
        <w:rPr>
          <w:rFonts w:ascii="GHEA Grapalat" w:hAnsi="GHEA Grapalat" w:cs="Arial"/>
          <w:color w:val="000000" w:themeColor="text1"/>
          <w:lang w:val="hy-AM"/>
        </w:rPr>
        <w:t>ծավալում</w:t>
      </w:r>
      <w:r w:rsidR="00A17692"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="00A17692" w:rsidRPr="00724594">
        <w:rPr>
          <w:rFonts w:ascii="GHEA Grapalat" w:hAnsi="GHEA Grapalat" w:cs="Arial"/>
          <w:color w:val="000000" w:themeColor="text1"/>
          <w:lang w:val="hy-AM"/>
        </w:rPr>
        <w:t>սեփական</w:t>
      </w:r>
      <w:r w:rsidR="00A17692"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="00A17692" w:rsidRPr="00724594">
        <w:rPr>
          <w:rFonts w:ascii="GHEA Grapalat" w:hAnsi="GHEA Grapalat" w:cs="Arial"/>
          <w:color w:val="000000" w:themeColor="text1"/>
          <w:lang w:val="hy-AM"/>
        </w:rPr>
        <w:t>եկամուտները</w:t>
      </w:r>
      <w:r w:rsidR="00A17692"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="00A17692" w:rsidRPr="00724594">
        <w:rPr>
          <w:rFonts w:ascii="GHEA Grapalat" w:hAnsi="GHEA Grapalat" w:cs="Arial"/>
          <w:color w:val="000000" w:themeColor="text1"/>
          <w:lang w:val="hy-AM"/>
        </w:rPr>
        <w:t>կազմում</w:t>
      </w:r>
      <w:r w:rsidR="00A17692"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="00A17692" w:rsidRPr="00724594">
        <w:rPr>
          <w:rFonts w:ascii="GHEA Grapalat" w:hAnsi="GHEA Grapalat" w:cs="Arial"/>
          <w:color w:val="000000" w:themeColor="text1"/>
          <w:lang w:val="hy-AM"/>
        </w:rPr>
        <w:t>են</w:t>
      </w:r>
      <w:r w:rsidR="00A17692"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="00877B93" w:rsidRPr="00724594">
        <w:rPr>
          <w:rFonts w:ascii="GHEA Grapalat" w:hAnsi="GHEA Grapalat"/>
          <w:color w:val="000000" w:themeColor="text1"/>
          <w:lang w:val="hy-AM"/>
        </w:rPr>
        <w:t>344</w:t>
      </w:r>
      <w:r w:rsidR="00877B93" w:rsidRPr="00724594">
        <w:rPr>
          <w:rFonts w:ascii="Courier New" w:hAnsi="Courier New" w:cs="Courier New"/>
          <w:color w:val="000000" w:themeColor="text1"/>
          <w:lang w:val="hy-AM"/>
        </w:rPr>
        <w:t> </w:t>
      </w:r>
      <w:r w:rsidR="00877B93" w:rsidRPr="00724594">
        <w:rPr>
          <w:rFonts w:ascii="GHEA Grapalat" w:hAnsi="GHEA Grapalat"/>
          <w:color w:val="000000" w:themeColor="text1"/>
          <w:lang w:val="hy-AM"/>
        </w:rPr>
        <w:t>362,5</w:t>
      </w:r>
      <w:r w:rsidR="00A17692"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="00A17692" w:rsidRPr="00724594">
        <w:rPr>
          <w:rFonts w:ascii="GHEA Grapalat" w:hAnsi="GHEA Grapalat" w:cs="Arial"/>
          <w:color w:val="000000" w:themeColor="text1"/>
          <w:lang w:val="hy-AM"/>
        </w:rPr>
        <w:t>հազար</w:t>
      </w:r>
      <w:r w:rsidR="00A17692"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="00A17692" w:rsidRPr="00724594">
        <w:rPr>
          <w:rFonts w:ascii="GHEA Grapalat" w:hAnsi="GHEA Grapalat" w:cs="Arial"/>
          <w:color w:val="000000" w:themeColor="text1"/>
          <w:lang w:val="hy-AM"/>
        </w:rPr>
        <w:t>դրամ,</w:t>
      </w:r>
      <w:r w:rsidR="00C121F9" w:rsidRPr="00724594">
        <w:rPr>
          <w:rFonts w:ascii="GHEA Grapalat" w:hAnsi="GHEA Grapalat" w:cs="Arial"/>
          <w:lang w:val="hy-AM"/>
        </w:rPr>
        <w:t xml:space="preserve"> որը 3,8%-ով գերազանցում է </w:t>
      </w:r>
      <w:r w:rsidR="00C121F9" w:rsidRPr="00724594">
        <w:rPr>
          <w:rFonts w:ascii="GHEA Grapalat" w:hAnsi="GHEA Grapalat"/>
          <w:lang w:val="hy-AM"/>
        </w:rPr>
        <w:t xml:space="preserve">2022 </w:t>
      </w:r>
      <w:r w:rsidR="00C121F9" w:rsidRPr="00724594">
        <w:rPr>
          <w:rFonts w:ascii="GHEA Grapalat" w:hAnsi="GHEA Grapalat" w:cs="Arial"/>
          <w:lang w:val="hy-AM"/>
        </w:rPr>
        <w:t>թվականի</w:t>
      </w:r>
      <w:r w:rsidR="00C121F9" w:rsidRPr="00724594">
        <w:rPr>
          <w:rFonts w:ascii="GHEA Grapalat" w:hAnsi="GHEA Grapalat"/>
          <w:lang w:val="hy-AM"/>
        </w:rPr>
        <w:t xml:space="preserve"> </w:t>
      </w:r>
      <w:r w:rsidR="00C121F9" w:rsidRPr="00724594">
        <w:rPr>
          <w:rFonts w:ascii="GHEA Grapalat" w:hAnsi="GHEA Grapalat" w:cs="Arial"/>
          <w:lang w:val="hy-AM"/>
        </w:rPr>
        <w:t>ճշտված</w:t>
      </w:r>
      <w:r w:rsidR="00C121F9" w:rsidRPr="00724594">
        <w:rPr>
          <w:rFonts w:ascii="GHEA Grapalat" w:hAnsi="GHEA Grapalat"/>
          <w:lang w:val="hy-AM"/>
        </w:rPr>
        <w:t xml:space="preserve"> 331</w:t>
      </w:r>
      <w:r w:rsidR="00C121F9" w:rsidRPr="00724594">
        <w:rPr>
          <w:rFonts w:ascii="Courier New" w:hAnsi="Courier New" w:cs="Courier New"/>
          <w:lang w:val="hy-AM"/>
        </w:rPr>
        <w:t> </w:t>
      </w:r>
      <w:r w:rsidR="00C121F9" w:rsidRPr="00724594">
        <w:rPr>
          <w:rFonts w:ascii="GHEA Grapalat" w:hAnsi="GHEA Grapalat"/>
          <w:lang w:val="hy-AM"/>
        </w:rPr>
        <w:t xml:space="preserve">820,2 </w:t>
      </w:r>
      <w:r w:rsidR="00C121F9" w:rsidRPr="00724594">
        <w:rPr>
          <w:rFonts w:ascii="GHEA Grapalat" w:hAnsi="GHEA Grapalat" w:cs="Arial"/>
          <w:lang w:val="hy-AM"/>
        </w:rPr>
        <w:t>հազար</w:t>
      </w:r>
      <w:r w:rsidR="00C121F9" w:rsidRPr="00724594">
        <w:rPr>
          <w:rFonts w:ascii="GHEA Grapalat" w:hAnsi="GHEA Grapalat"/>
          <w:lang w:val="hy-AM"/>
        </w:rPr>
        <w:t xml:space="preserve"> </w:t>
      </w:r>
      <w:r w:rsidR="00C121F9" w:rsidRPr="00724594">
        <w:rPr>
          <w:rFonts w:ascii="GHEA Grapalat" w:hAnsi="GHEA Grapalat" w:cs="Arial"/>
          <w:lang w:val="hy-AM"/>
        </w:rPr>
        <w:t>դրամը</w:t>
      </w:r>
      <w:r w:rsidR="00C121F9" w:rsidRPr="00724594">
        <w:rPr>
          <w:rFonts w:ascii="GHEA Grapalat" w:hAnsi="GHEA Grapalat"/>
          <w:lang w:val="hy-AM"/>
        </w:rPr>
        <w:t xml:space="preserve">, </w:t>
      </w:r>
      <w:r w:rsidR="00A17692" w:rsidRPr="00724594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9D6C19" w:rsidRPr="00724594">
        <w:rPr>
          <w:rFonts w:ascii="GHEA Grapalat" w:hAnsi="GHEA Grapalat" w:cs="Arial"/>
          <w:color w:val="000000" w:themeColor="text1"/>
          <w:lang w:val="hy-AM"/>
        </w:rPr>
        <w:t>իսկ</w:t>
      </w:r>
      <w:r w:rsidR="00E326AF" w:rsidRPr="00724594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A17692" w:rsidRPr="00724594">
        <w:rPr>
          <w:rFonts w:ascii="GHEA Grapalat" w:hAnsi="GHEA Grapalat"/>
          <w:color w:val="000000" w:themeColor="text1"/>
          <w:lang w:val="hy-AM"/>
        </w:rPr>
        <w:t xml:space="preserve">2021 </w:t>
      </w:r>
      <w:r w:rsidR="00A17692" w:rsidRPr="00724594">
        <w:rPr>
          <w:rFonts w:ascii="GHEA Grapalat" w:hAnsi="GHEA Grapalat" w:cs="Arial"/>
          <w:color w:val="000000" w:themeColor="text1"/>
          <w:lang w:val="hy-AM"/>
        </w:rPr>
        <w:t>թվականի</w:t>
      </w:r>
      <w:r w:rsidR="00A17692"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="00A17692" w:rsidRPr="00724594">
        <w:rPr>
          <w:rFonts w:ascii="GHEA Grapalat" w:hAnsi="GHEA Grapalat" w:cs="Arial"/>
          <w:color w:val="000000" w:themeColor="text1"/>
          <w:lang w:val="hy-AM"/>
        </w:rPr>
        <w:t>փաստացի</w:t>
      </w:r>
      <w:r w:rsidR="00A17692"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="00A17692" w:rsidRPr="00724594">
        <w:rPr>
          <w:rFonts w:ascii="GHEA Grapalat" w:hAnsi="GHEA Grapalat" w:cs="Arial"/>
          <w:color w:val="000000" w:themeColor="text1"/>
          <w:lang w:val="hy-AM"/>
        </w:rPr>
        <w:t>հավաքագրված</w:t>
      </w:r>
      <w:r w:rsidR="00A17692"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="00A17692" w:rsidRPr="00724594">
        <w:rPr>
          <w:rFonts w:ascii="GHEA Grapalat" w:hAnsi="GHEA Grapalat" w:cs="Arial"/>
          <w:color w:val="000000" w:themeColor="text1"/>
          <w:lang w:val="hy-AM"/>
        </w:rPr>
        <w:t>եկամուտներից</w:t>
      </w:r>
      <w:r w:rsidR="00A17692"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="00A17692" w:rsidRPr="00724594">
        <w:rPr>
          <w:rFonts w:ascii="GHEA Grapalat" w:hAnsi="GHEA Grapalat" w:cs="Arial"/>
          <w:color w:val="000000" w:themeColor="text1"/>
          <w:lang w:val="hy-AM"/>
        </w:rPr>
        <w:t>ավել</w:t>
      </w:r>
      <w:r w:rsidR="00A17692"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="00A17692" w:rsidRPr="00724594">
        <w:rPr>
          <w:rFonts w:ascii="GHEA Grapalat" w:hAnsi="GHEA Grapalat" w:cs="Arial"/>
          <w:color w:val="000000" w:themeColor="text1"/>
          <w:lang w:val="hy-AM"/>
        </w:rPr>
        <w:t>է</w:t>
      </w:r>
      <w:r w:rsidR="00A17692" w:rsidRPr="00724594">
        <w:rPr>
          <w:rFonts w:ascii="GHEA Grapalat" w:hAnsi="GHEA Grapalat"/>
          <w:color w:val="000000" w:themeColor="text1"/>
          <w:lang w:val="hy-AM"/>
        </w:rPr>
        <w:t xml:space="preserve"> 24.</w:t>
      </w:r>
      <w:r w:rsidR="00E326AF" w:rsidRPr="00724594">
        <w:rPr>
          <w:rFonts w:ascii="GHEA Grapalat" w:hAnsi="GHEA Grapalat"/>
          <w:color w:val="000000" w:themeColor="text1"/>
          <w:lang w:val="hy-AM"/>
        </w:rPr>
        <w:t>1</w:t>
      </w:r>
      <w:r w:rsidR="00A17692" w:rsidRPr="00724594">
        <w:rPr>
          <w:rFonts w:ascii="GHEA Grapalat" w:hAnsi="GHEA Grapalat"/>
          <w:color w:val="000000" w:themeColor="text1"/>
          <w:lang w:val="hy-AM"/>
        </w:rPr>
        <w:t xml:space="preserve"> %-</w:t>
      </w:r>
      <w:r w:rsidR="00A17692" w:rsidRPr="00724594">
        <w:rPr>
          <w:rFonts w:ascii="GHEA Grapalat" w:hAnsi="GHEA Grapalat" w:cs="Arial"/>
          <w:color w:val="000000" w:themeColor="text1"/>
          <w:lang w:val="hy-AM"/>
        </w:rPr>
        <w:t>ով</w:t>
      </w:r>
      <w:r w:rsidR="00A17692"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="00A17692" w:rsidRPr="00724594">
        <w:rPr>
          <w:rFonts w:ascii="GHEA Grapalat" w:hAnsi="GHEA Grapalat" w:cs="Arial"/>
          <w:color w:val="000000" w:themeColor="text1"/>
          <w:lang w:val="hy-AM"/>
        </w:rPr>
        <w:t>կամ</w:t>
      </w:r>
      <w:r w:rsidR="00A17692"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="00E326AF" w:rsidRPr="00724594">
        <w:rPr>
          <w:rFonts w:ascii="GHEA Grapalat" w:hAnsi="GHEA Grapalat"/>
          <w:color w:val="000000" w:themeColor="text1"/>
          <w:lang w:val="hy-AM"/>
        </w:rPr>
        <w:t>66 772.2</w:t>
      </w:r>
      <w:r w:rsidR="00A17692"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="00A17692" w:rsidRPr="00724594">
        <w:rPr>
          <w:rFonts w:ascii="GHEA Grapalat" w:hAnsi="GHEA Grapalat" w:cs="Arial"/>
          <w:color w:val="000000" w:themeColor="text1"/>
          <w:lang w:val="hy-AM"/>
        </w:rPr>
        <w:t>հազար</w:t>
      </w:r>
      <w:r w:rsidR="00A17692"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="00A17692" w:rsidRPr="00724594">
        <w:rPr>
          <w:rFonts w:ascii="GHEA Grapalat" w:hAnsi="GHEA Grapalat" w:cs="Arial"/>
          <w:color w:val="000000" w:themeColor="text1"/>
          <w:lang w:val="hy-AM"/>
        </w:rPr>
        <w:t>դրամով</w:t>
      </w:r>
      <w:r w:rsidR="00A17692" w:rsidRPr="00724594">
        <w:rPr>
          <w:rFonts w:ascii="GHEA Grapalat" w:hAnsi="GHEA Grapalat"/>
          <w:color w:val="000000" w:themeColor="text1"/>
          <w:lang w:val="hy-AM"/>
        </w:rPr>
        <w:t xml:space="preserve">: </w:t>
      </w:r>
    </w:p>
    <w:p w14:paraId="6E7B7CAA" w14:textId="1903CE56" w:rsidR="00A17692" w:rsidRPr="00724594" w:rsidRDefault="00A17692" w:rsidP="007E4CF0">
      <w:pPr>
        <w:pStyle w:val="a7"/>
        <w:ind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 w:cs="Arial"/>
          <w:lang w:val="hy-AM"/>
        </w:rPr>
        <w:lastRenderedPageBreak/>
        <w:t>Նախագծով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կանխատեսված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եկամուտների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հիմնավորումը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 xml:space="preserve">և 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համեմատական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վերլուծությունն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առավել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հստակ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կլինի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դրանք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առանձին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եկամտատեսակների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տեսքով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ներկայացման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պարագայում</w:t>
      </w:r>
      <w:r w:rsidR="00FE020A" w:rsidRPr="00724594">
        <w:rPr>
          <w:rFonts w:ascii="GHEA Grapalat" w:hAnsi="GHEA Grapalat"/>
          <w:lang w:val="hy-AM"/>
        </w:rPr>
        <w:t>՝</w:t>
      </w:r>
    </w:p>
    <w:p w14:paraId="126A6C43" w14:textId="7EB149A7" w:rsidR="00A17692" w:rsidRPr="00724594" w:rsidRDefault="00A17692" w:rsidP="007E4CF0">
      <w:pPr>
        <w:pStyle w:val="a7"/>
        <w:ind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 w:cs="Arial"/>
          <w:lang w:val="hy-AM"/>
        </w:rPr>
        <w:t>Հարկեր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և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տուրքեր՝</w:t>
      </w:r>
      <w:r w:rsidRPr="00724594">
        <w:rPr>
          <w:rFonts w:ascii="GHEA Grapalat" w:hAnsi="GHEA Grapalat"/>
          <w:lang w:val="hy-AM"/>
        </w:rPr>
        <w:t xml:space="preserve"> 2023 </w:t>
      </w:r>
      <w:r w:rsidRPr="00724594">
        <w:rPr>
          <w:rFonts w:ascii="GHEA Grapalat" w:hAnsi="GHEA Grapalat" w:cs="Arial"/>
          <w:lang w:val="hy-AM"/>
        </w:rPr>
        <w:t>թվականի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հարկային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եկամուտները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և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տուրքերը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ծրագրելիս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օգտագործվել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են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մակրոտնտեսական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այն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ցուցանիշների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կանխատեսումները</w:t>
      </w:r>
      <w:r w:rsidRPr="00724594">
        <w:rPr>
          <w:rFonts w:ascii="GHEA Grapalat" w:hAnsi="GHEA Grapalat"/>
          <w:lang w:val="hy-AM"/>
        </w:rPr>
        <w:t xml:space="preserve">, </w:t>
      </w:r>
      <w:r w:rsidRPr="00724594">
        <w:rPr>
          <w:rFonts w:ascii="GHEA Grapalat" w:hAnsi="GHEA Grapalat" w:cs="Arial"/>
          <w:lang w:val="hy-AM"/>
        </w:rPr>
        <w:t>որոնք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էական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ազդեցություն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ունեն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առանձին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հարկատեսակների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հարկման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բազայի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ձևավորման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վրա։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 xml:space="preserve">Ցուցանիշների կանխատեսման համար հիմք են ընդունվել նախնական վերլուծությունները, կիրառման առաջարկված մոտեցումները և հաշվարկները, ինչպես նաև </w:t>
      </w:r>
      <w:r w:rsidR="007E4CF0" w:rsidRPr="00724594">
        <w:rPr>
          <w:rFonts w:ascii="GHEA Grapalat" w:hAnsi="GHEA Grapalat" w:cs="Arial"/>
          <w:lang w:val="hy-AM"/>
        </w:rPr>
        <w:t>Հայաստանի Հանրապետության</w:t>
      </w:r>
      <w:r w:rsidRPr="00724594">
        <w:rPr>
          <w:rFonts w:ascii="GHEA Grapalat" w:hAnsi="GHEA Grapalat" w:cs="Arial"/>
          <w:lang w:val="hy-AM"/>
        </w:rPr>
        <w:t xml:space="preserve"> հարկային օրենսգիրքը, «Տեղական տուրքերի և վճարների մասին» Հայաստանի Հանրապետության օրենքները: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 xml:space="preserve">Պետական տուրքերի գծով բյուջետային մուտքերի կանխատեսումները կատարվել </w:t>
      </w:r>
      <w:r w:rsidR="00F14749">
        <w:rPr>
          <w:rFonts w:ascii="GHEA Grapalat" w:hAnsi="GHEA Grapalat" w:cs="Arial"/>
          <w:lang w:val="hy-AM"/>
        </w:rPr>
        <w:t>են</w:t>
      </w:r>
      <w:r w:rsidRPr="00724594">
        <w:rPr>
          <w:rFonts w:ascii="GHEA Grapalat" w:hAnsi="GHEA Grapalat" w:cs="Arial"/>
          <w:lang w:val="hy-AM"/>
        </w:rPr>
        <w:t xml:space="preserve"> ըստ նախորդ տարիների փաստացի հավաքագրումների միտումների, հաշվի առնելով </w:t>
      </w:r>
      <w:r w:rsidR="007E4CF0" w:rsidRPr="00724594">
        <w:rPr>
          <w:rFonts w:ascii="GHEA Grapalat" w:hAnsi="GHEA Grapalat" w:cs="Arial"/>
          <w:lang w:val="hy-AM"/>
        </w:rPr>
        <w:t>Հայաստանի Հանրապետության</w:t>
      </w:r>
      <w:r w:rsidRPr="00724594">
        <w:rPr>
          <w:rFonts w:ascii="GHEA Grapalat" w:hAnsi="GHEA Grapalat" w:cs="Arial"/>
          <w:lang w:val="hy-AM"/>
        </w:rPr>
        <w:t xml:space="preserve"> օրենսդրության մեջ կատարված առանձին փոփոխություններն ու լրացումները, ինչպես նաև պետական տուրքի յուրաքանչյուր տեսակի առանձնահատկությունները:</w:t>
      </w:r>
    </w:p>
    <w:p w14:paraId="17C80C67" w14:textId="40687BFE" w:rsidR="00A17692" w:rsidRPr="00724594" w:rsidRDefault="00A17692" w:rsidP="007E4CF0">
      <w:pPr>
        <w:pStyle w:val="a7"/>
        <w:ind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724594">
        <w:rPr>
          <w:rFonts w:ascii="GHEA Grapalat" w:hAnsi="GHEA Grapalat" w:cs="Arial"/>
          <w:color w:val="000000" w:themeColor="text1"/>
          <w:lang w:val="hy-AM"/>
        </w:rPr>
        <w:t>Հարկային</w:t>
      </w:r>
      <w:r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Pr="00724594">
        <w:rPr>
          <w:rFonts w:ascii="GHEA Grapalat" w:hAnsi="GHEA Grapalat" w:cs="Arial"/>
          <w:color w:val="000000" w:themeColor="text1"/>
          <w:lang w:val="hy-AM"/>
        </w:rPr>
        <w:t>եկամուտները</w:t>
      </w:r>
      <w:r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Pr="00724594">
        <w:rPr>
          <w:rFonts w:ascii="GHEA Grapalat" w:hAnsi="GHEA Grapalat" w:cs="Arial"/>
          <w:color w:val="000000" w:themeColor="text1"/>
          <w:lang w:val="hy-AM"/>
        </w:rPr>
        <w:t>և</w:t>
      </w:r>
      <w:r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Pr="00724594">
        <w:rPr>
          <w:rFonts w:ascii="GHEA Grapalat" w:hAnsi="GHEA Grapalat" w:cs="Arial"/>
          <w:color w:val="000000" w:themeColor="text1"/>
          <w:lang w:val="hy-AM"/>
        </w:rPr>
        <w:t>տուրքերը</w:t>
      </w:r>
      <w:r w:rsidRPr="00724594">
        <w:rPr>
          <w:rFonts w:ascii="GHEA Grapalat" w:hAnsi="GHEA Grapalat"/>
          <w:color w:val="000000" w:themeColor="text1"/>
          <w:lang w:val="hy-AM"/>
        </w:rPr>
        <w:t xml:space="preserve"> 2023 </w:t>
      </w:r>
      <w:r w:rsidRPr="00724594">
        <w:rPr>
          <w:rFonts w:ascii="GHEA Grapalat" w:hAnsi="GHEA Grapalat" w:cs="Arial"/>
          <w:color w:val="000000" w:themeColor="text1"/>
          <w:lang w:val="hy-AM"/>
        </w:rPr>
        <w:t>թվականի</w:t>
      </w:r>
      <w:r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Pr="00724594">
        <w:rPr>
          <w:rFonts w:ascii="GHEA Grapalat" w:hAnsi="GHEA Grapalat" w:cs="Arial"/>
          <w:color w:val="000000" w:themeColor="text1"/>
          <w:lang w:val="hy-AM"/>
        </w:rPr>
        <w:t>համար</w:t>
      </w:r>
      <w:r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Pr="00724594">
        <w:rPr>
          <w:rFonts w:ascii="GHEA Grapalat" w:hAnsi="GHEA Grapalat" w:cs="Arial"/>
          <w:color w:val="000000" w:themeColor="text1"/>
          <w:lang w:val="hy-AM"/>
        </w:rPr>
        <w:t>նախագծով</w:t>
      </w:r>
      <w:r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Pr="00724594">
        <w:rPr>
          <w:rFonts w:ascii="GHEA Grapalat" w:hAnsi="GHEA Grapalat" w:cs="Arial"/>
          <w:color w:val="000000" w:themeColor="text1"/>
          <w:lang w:val="hy-AM"/>
        </w:rPr>
        <w:t>կանխատեսվել</w:t>
      </w:r>
      <w:r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Pr="00724594">
        <w:rPr>
          <w:rFonts w:ascii="GHEA Grapalat" w:hAnsi="GHEA Grapalat" w:cs="Arial"/>
          <w:color w:val="000000" w:themeColor="text1"/>
          <w:lang w:val="hy-AM"/>
        </w:rPr>
        <w:t>են</w:t>
      </w:r>
      <w:r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="00C121F9" w:rsidRPr="00724594">
        <w:rPr>
          <w:rFonts w:ascii="GHEA Grapalat" w:hAnsi="GHEA Grapalat"/>
          <w:color w:val="000000" w:themeColor="text1"/>
          <w:lang w:val="hy-AM"/>
        </w:rPr>
        <w:t>137</w:t>
      </w:r>
      <w:r w:rsidR="00C121F9" w:rsidRPr="00724594">
        <w:rPr>
          <w:rFonts w:ascii="Courier New" w:hAnsi="Courier New" w:cs="Courier New"/>
          <w:color w:val="000000" w:themeColor="text1"/>
          <w:lang w:val="hy-AM"/>
        </w:rPr>
        <w:t> </w:t>
      </w:r>
      <w:r w:rsidR="00C121F9" w:rsidRPr="00724594">
        <w:rPr>
          <w:rFonts w:ascii="GHEA Grapalat" w:hAnsi="GHEA Grapalat"/>
          <w:color w:val="000000" w:themeColor="text1"/>
          <w:lang w:val="hy-AM"/>
        </w:rPr>
        <w:t>552,5</w:t>
      </w:r>
      <w:r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Pr="00724594">
        <w:rPr>
          <w:rFonts w:ascii="GHEA Grapalat" w:hAnsi="GHEA Grapalat" w:cs="Arial"/>
          <w:color w:val="000000" w:themeColor="text1"/>
          <w:lang w:val="hy-AM"/>
        </w:rPr>
        <w:t>հազար</w:t>
      </w:r>
      <w:r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Pr="00724594">
        <w:rPr>
          <w:rFonts w:ascii="GHEA Grapalat" w:hAnsi="GHEA Grapalat" w:cs="Arial"/>
          <w:color w:val="000000" w:themeColor="text1"/>
          <w:lang w:val="hy-AM"/>
        </w:rPr>
        <w:t>դրամ՝</w:t>
      </w:r>
      <w:r w:rsidRPr="00724594">
        <w:rPr>
          <w:rFonts w:ascii="GHEA Grapalat" w:hAnsi="GHEA Grapalat"/>
          <w:color w:val="000000" w:themeColor="text1"/>
          <w:lang w:val="hy-AM"/>
        </w:rPr>
        <w:t xml:space="preserve">, </w:t>
      </w:r>
      <w:r w:rsidRPr="00724594">
        <w:rPr>
          <w:rFonts w:ascii="GHEA Grapalat" w:hAnsi="GHEA Grapalat" w:cs="Arial"/>
          <w:color w:val="000000" w:themeColor="text1"/>
          <w:lang w:val="hy-AM"/>
        </w:rPr>
        <w:t>ինչը</w:t>
      </w:r>
      <w:r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Pr="00724594">
        <w:rPr>
          <w:rFonts w:ascii="GHEA Grapalat" w:hAnsi="GHEA Grapalat" w:cs="Arial"/>
          <w:color w:val="000000" w:themeColor="text1"/>
          <w:lang w:val="hy-AM"/>
        </w:rPr>
        <w:t>ավել</w:t>
      </w:r>
      <w:r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Pr="00724594">
        <w:rPr>
          <w:rFonts w:ascii="GHEA Grapalat" w:hAnsi="GHEA Grapalat" w:cs="Arial"/>
          <w:color w:val="000000" w:themeColor="text1"/>
          <w:lang w:val="hy-AM"/>
        </w:rPr>
        <w:t>է</w:t>
      </w:r>
      <w:r w:rsidRPr="00724594">
        <w:rPr>
          <w:rFonts w:ascii="GHEA Grapalat" w:hAnsi="GHEA Grapalat"/>
          <w:color w:val="000000" w:themeColor="text1"/>
          <w:lang w:val="hy-AM"/>
        </w:rPr>
        <w:t xml:space="preserve"> 2021 </w:t>
      </w:r>
      <w:r w:rsidRPr="00724594">
        <w:rPr>
          <w:rFonts w:ascii="GHEA Grapalat" w:hAnsi="GHEA Grapalat" w:cs="Arial"/>
          <w:color w:val="000000" w:themeColor="text1"/>
          <w:lang w:val="hy-AM"/>
        </w:rPr>
        <w:t>թվականի</w:t>
      </w:r>
      <w:r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Pr="00724594">
        <w:rPr>
          <w:rFonts w:ascii="GHEA Grapalat" w:hAnsi="GHEA Grapalat" w:cs="Arial"/>
          <w:color w:val="000000" w:themeColor="text1"/>
          <w:lang w:val="hy-AM"/>
        </w:rPr>
        <w:t>փաստացի</w:t>
      </w:r>
      <w:r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Pr="00724594">
        <w:rPr>
          <w:rFonts w:ascii="GHEA Grapalat" w:hAnsi="GHEA Grapalat" w:cs="Arial"/>
          <w:color w:val="000000" w:themeColor="text1"/>
          <w:lang w:val="hy-AM"/>
        </w:rPr>
        <w:t>հավաքագրված</w:t>
      </w:r>
      <w:r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Pr="00724594">
        <w:rPr>
          <w:rFonts w:ascii="GHEA Grapalat" w:hAnsi="GHEA Grapalat" w:cs="Arial"/>
          <w:color w:val="000000" w:themeColor="text1"/>
          <w:lang w:val="hy-AM"/>
        </w:rPr>
        <w:t>ցուցանիշից</w:t>
      </w:r>
      <w:r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="00BF4387" w:rsidRPr="00724594">
        <w:rPr>
          <w:rFonts w:ascii="GHEA Grapalat" w:hAnsi="GHEA Grapalat"/>
          <w:color w:val="000000" w:themeColor="text1"/>
          <w:lang w:val="hy-AM"/>
        </w:rPr>
        <w:t>25</w:t>
      </w:r>
      <w:r w:rsidR="00BF4387" w:rsidRPr="00724594">
        <w:rPr>
          <w:rFonts w:ascii="Courier New" w:hAnsi="Courier New" w:cs="Courier New"/>
          <w:color w:val="000000" w:themeColor="text1"/>
          <w:lang w:val="hy-AM"/>
        </w:rPr>
        <w:t> </w:t>
      </w:r>
      <w:r w:rsidR="00BF4387" w:rsidRPr="00724594">
        <w:rPr>
          <w:rFonts w:ascii="GHEA Grapalat" w:hAnsi="GHEA Grapalat"/>
          <w:color w:val="000000" w:themeColor="text1"/>
          <w:lang w:val="hy-AM"/>
        </w:rPr>
        <w:t>759,6</w:t>
      </w:r>
      <w:r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Pr="00724594">
        <w:rPr>
          <w:rFonts w:ascii="GHEA Grapalat" w:hAnsi="GHEA Grapalat" w:cs="Arial"/>
          <w:color w:val="000000" w:themeColor="text1"/>
          <w:lang w:val="hy-AM"/>
        </w:rPr>
        <w:t>հազար</w:t>
      </w:r>
      <w:r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Pr="00724594">
        <w:rPr>
          <w:rFonts w:ascii="GHEA Grapalat" w:hAnsi="GHEA Grapalat" w:cs="Arial"/>
          <w:color w:val="000000" w:themeColor="text1"/>
          <w:lang w:val="hy-AM"/>
        </w:rPr>
        <w:t>դրամով</w:t>
      </w:r>
      <w:r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Pr="00724594">
        <w:rPr>
          <w:rFonts w:ascii="GHEA Grapalat" w:hAnsi="GHEA Grapalat" w:cs="Arial"/>
          <w:color w:val="000000" w:themeColor="text1"/>
          <w:lang w:val="hy-AM"/>
        </w:rPr>
        <w:t>և</w:t>
      </w:r>
      <w:r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Pr="00724594">
        <w:rPr>
          <w:rFonts w:ascii="GHEA Grapalat" w:hAnsi="GHEA Grapalat" w:cs="Arial"/>
          <w:color w:val="000000" w:themeColor="text1"/>
          <w:lang w:val="hy-AM"/>
        </w:rPr>
        <w:t>շուրջ</w:t>
      </w:r>
      <w:r w:rsidRPr="00724594">
        <w:rPr>
          <w:rFonts w:ascii="GHEA Grapalat" w:hAnsi="GHEA Grapalat"/>
          <w:color w:val="000000" w:themeColor="text1"/>
          <w:lang w:val="hy-AM"/>
        </w:rPr>
        <w:t xml:space="preserve"> </w:t>
      </w:r>
      <w:r w:rsidR="00BF4387" w:rsidRPr="00724594">
        <w:rPr>
          <w:rFonts w:ascii="GHEA Grapalat" w:hAnsi="GHEA Grapalat"/>
          <w:color w:val="000000" w:themeColor="text1"/>
          <w:lang w:val="hy-AM"/>
        </w:rPr>
        <w:t>23,0</w:t>
      </w:r>
      <w:r w:rsidRPr="00724594">
        <w:rPr>
          <w:rFonts w:ascii="GHEA Grapalat" w:hAnsi="GHEA Grapalat"/>
          <w:color w:val="000000" w:themeColor="text1"/>
          <w:lang w:val="hy-AM"/>
        </w:rPr>
        <w:t xml:space="preserve"> %-</w:t>
      </w:r>
      <w:r w:rsidRPr="00724594">
        <w:rPr>
          <w:rFonts w:ascii="GHEA Grapalat" w:hAnsi="GHEA Grapalat" w:cs="Arial"/>
          <w:color w:val="000000" w:themeColor="text1"/>
          <w:lang w:val="hy-AM"/>
        </w:rPr>
        <w:t>ով</w:t>
      </w:r>
      <w:r w:rsidRPr="00724594">
        <w:rPr>
          <w:rFonts w:ascii="GHEA Grapalat" w:hAnsi="GHEA Grapalat"/>
          <w:color w:val="000000" w:themeColor="text1"/>
          <w:lang w:val="hy-AM"/>
        </w:rPr>
        <w:t xml:space="preserve">: </w:t>
      </w:r>
    </w:p>
    <w:p w14:paraId="49301F6A" w14:textId="078406A9" w:rsidR="00A17692" w:rsidRPr="00724594" w:rsidRDefault="00A17692" w:rsidP="007E4CF0">
      <w:pPr>
        <w:pStyle w:val="a5"/>
        <w:spacing w:after="0"/>
        <w:ind w:left="0"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 w:cs="Arial"/>
          <w:lang w:val="hy-AM"/>
        </w:rPr>
        <w:t xml:space="preserve">Պաշտոնական դրամաշնորհներ </w:t>
      </w:r>
      <w:r w:rsidR="007E4CF0" w:rsidRPr="00724594">
        <w:rPr>
          <w:rFonts w:ascii="GHEA Grapalat" w:hAnsi="GHEA Grapalat" w:cs="Arial"/>
          <w:lang w:val="hy-AM"/>
        </w:rPr>
        <w:t>Հայաստանի Հանրապետության</w:t>
      </w:r>
      <w:r w:rsidRPr="00724594">
        <w:rPr>
          <w:rFonts w:ascii="GHEA Grapalat" w:hAnsi="GHEA Grapalat" w:cs="Arial"/>
          <w:lang w:val="hy-AM"/>
        </w:rPr>
        <w:t xml:space="preserve"> համայնքների բյուջեներին </w:t>
      </w:r>
      <w:r w:rsidR="007E4CF0" w:rsidRPr="00724594">
        <w:rPr>
          <w:rFonts w:ascii="GHEA Grapalat" w:hAnsi="GHEA Grapalat" w:cs="Arial"/>
          <w:lang w:val="hy-AM"/>
        </w:rPr>
        <w:t>&lt;&lt;</w:t>
      </w:r>
      <w:r w:rsidRPr="00724594">
        <w:rPr>
          <w:rFonts w:ascii="GHEA Grapalat" w:hAnsi="GHEA Grapalat" w:cs="Arial"/>
          <w:lang w:val="hy-AM"/>
        </w:rPr>
        <w:t>Ֆինանսական համահարթեցման մասին</w:t>
      </w:r>
      <w:r w:rsidR="007E4CF0" w:rsidRPr="00724594">
        <w:rPr>
          <w:rFonts w:ascii="GHEA Grapalat" w:hAnsi="GHEA Grapalat" w:cs="Arial"/>
          <w:lang w:val="hy-AM"/>
        </w:rPr>
        <w:t>&gt;&gt;</w:t>
      </w:r>
      <w:r w:rsidRPr="00724594">
        <w:rPr>
          <w:rFonts w:ascii="GHEA Grapalat" w:hAnsi="GHEA Grapalat" w:cs="Arial"/>
          <w:lang w:val="hy-AM"/>
        </w:rPr>
        <w:t xml:space="preserve"> </w:t>
      </w:r>
      <w:r w:rsidR="007E4CF0" w:rsidRPr="00724594">
        <w:rPr>
          <w:rFonts w:ascii="GHEA Grapalat" w:hAnsi="GHEA Grapalat" w:cs="Arial"/>
          <w:lang w:val="hy-AM"/>
        </w:rPr>
        <w:t>Հայաստանի Հանրապետության</w:t>
      </w:r>
      <w:r w:rsidRPr="00724594">
        <w:rPr>
          <w:rFonts w:ascii="GHEA Grapalat" w:hAnsi="GHEA Grapalat" w:cs="Arial"/>
          <w:lang w:val="hy-AM"/>
        </w:rPr>
        <w:t xml:space="preserve"> օրենքով դոտացիաներ տրամադրելու նպատակով</w:t>
      </w:r>
      <w:r w:rsidR="007E4CF0" w:rsidRPr="00724594">
        <w:rPr>
          <w:rFonts w:ascii="GHEA Grapalat" w:hAnsi="GHEA Grapalat" w:cs="Arial"/>
          <w:lang w:val="hy-AM"/>
        </w:rPr>
        <w:t>&gt;&gt; Հայաստանի Հանրապետության</w:t>
      </w:r>
      <w:r w:rsidRPr="00724594">
        <w:rPr>
          <w:rFonts w:ascii="GHEA Grapalat" w:hAnsi="GHEA Grapalat"/>
          <w:lang w:val="hy-AM"/>
        </w:rPr>
        <w:t xml:space="preserve"> 2023</w:t>
      </w:r>
      <w:r w:rsidR="007E4CF0"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/>
          <w:lang w:val="hy-AM"/>
        </w:rPr>
        <w:t>թվականի պետական բյուջեի մասին</w:t>
      </w:r>
      <w:r w:rsidR="007E4CF0" w:rsidRPr="00724594">
        <w:rPr>
          <w:rFonts w:ascii="GHEA Grapalat" w:hAnsi="GHEA Grapalat"/>
          <w:lang w:val="hy-AM"/>
        </w:rPr>
        <w:t xml:space="preserve">&gt;&gt; </w:t>
      </w:r>
      <w:r w:rsidR="007E4CF0" w:rsidRPr="00724594">
        <w:rPr>
          <w:rFonts w:ascii="GHEA Grapalat" w:hAnsi="GHEA Grapalat" w:cs="Arial"/>
          <w:lang w:val="hy-AM"/>
        </w:rPr>
        <w:t>Հայաստանի Հանրապետության</w:t>
      </w:r>
      <w:r w:rsidRPr="00724594">
        <w:rPr>
          <w:rFonts w:ascii="GHEA Grapalat" w:hAnsi="GHEA Grapalat"/>
          <w:lang w:val="hy-AM"/>
        </w:rPr>
        <w:t xml:space="preserve"> օրենքով նախատեսված հատկացումներով </w:t>
      </w:r>
      <w:r w:rsidRPr="00724594">
        <w:rPr>
          <w:rFonts w:ascii="GHEA Grapalat" w:hAnsi="GHEA Grapalat" w:cs="Arial"/>
          <w:lang w:val="hy-AM"/>
        </w:rPr>
        <w:t>նախատեսվել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են</w:t>
      </w:r>
      <w:r w:rsidRPr="00724594">
        <w:rPr>
          <w:rFonts w:ascii="GHEA Grapalat" w:hAnsi="GHEA Grapalat"/>
          <w:lang w:val="hy-AM"/>
        </w:rPr>
        <w:t xml:space="preserve"> </w:t>
      </w:r>
      <w:r w:rsidR="00F434EC" w:rsidRPr="00724594">
        <w:rPr>
          <w:rFonts w:ascii="GHEA Grapalat" w:hAnsi="GHEA Grapalat"/>
          <w:lang w:val="hy-AM"/>
        </w:rPr>
        <w:t>339</w:t>
      </w:r>
      <w:r w:rsidR="00F434EC" w:rsidRPr="00724594">
        <w:rPr>
          <w:rFonts w:ascii="Courier New" w:hAnsi="Courier New" w:cs="Courier New"/>
          <w:lang w:val="hy-AM"/>
        </w:rPr>
        <w:t> </w:t>
      </w:r>
      <w:r w:rsidR="00F434EC" w:rsidRPr="00724594">
        <w:rPr>
          <w:rFonts w:ascii="GHEA Grapalat" w:hAnsi="GHEA Grapalat"/>
          <w:lang w:val="hy-AM"/>
        </w:rPr>
        <w:t>274,5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հազար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դրամ</w:t>
      </w:r>
      <w:r w:rsidRPr="00724594">
        <w:rPr>
          <w:rFonts w:ascii="GHEA Grapalat" w:hAnsi="GHEA Grapalat"/>
          <w:lang w:val="hy-AM"/>
        </w:rPr>
        <w:t xml:space="preserve">, </w:t>
      </w:r>
      <w:r w:rsidRPr="00724594">
        <w:rPr>
          <w:rFonts w:ascii="GHEA Grapalat" w:hAnsi="GHEA Grapalat" w:cs="Arial"/>
          <w:lang w:val="hy-AM"/>
        </w:rPr>
        <w:t>որը</w:t>
      </w:r>
      <w:r w:rsidRPr="00724594">
        <w:rPr>
          <w:rFonts w:ascii="GHEA Grapalat" w:hAnsi="GHEA Grapalat"/>
          <w:lang w:val="hy-AM"/>
        </w:rPr>
        <w:t xml:space="preserve"> 2022 </w:t>
      </w:r>
      <w:r w:rsidRPr="00724594">
        <w:rPr>
          <w:rFonts w:ascii="GHEA Grapalat" w:hAnsi="GHEA Grapalat" w:cs="Arial"/>
          <w:lang w:val="hy-AM"/>
        </w:rPr>
        <w:t>թվականի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հաստատված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ցուցանիշից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պակաս է</w:t>
      </w:r>
      <w:r w:rsidRPr="00724594">
        <w:rPr>
          <w:rFonts w:ascii="GHEA Grapalat" w:hAnsi="GHEA Grapalat"/>
          <w:lang w:val="hy-AM"/>
        </w:rPr>
        <w:t xml:space="preserve"> </w:t>
      </w:r>
      <w:r w:rsidR="00F434EC" w:rsidRPr="00724594">
        <w:rPr>
          <w:rFonts w:ascii="GHEA Grapalat" w:hAnsi="GHEA Grapalat"/>
          <w:lang w:val="hy-AM"/>
        </w:rPr>
        <w:t>28</w:t>
      </w:r>
      <w:r w:rsidR="00F434EC" w:rsidRPr="00724594">
        <w:rPr>
          <w:rFonts w:ascii="Courier New" w:hAnsi="Courier New" w:cs="Courier New"/>
          <w:lang w:val="hy-AM"/>
        </w:rPr>
        <w:t> </w:t>
      </w:r>
      <w:r w:rsidR="00F434EC" w:rsidRPr="00724594">
        <w:rPr>
          <w:rFonts w:ascii="GHEA Grapalat" w:hAnsi="GHEA Grapalat"/>
          <w:lang w:val="hy-AM"/>
        </w:rPr>
        <w:t>531,0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հազար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դրամով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կամ</w:t>
      </w:r>
      <w:r w:rsidRPr="00724594">
        <w:rPr>
          <w:rFonts w:ascii="GHEA Grapalat" w:hAnsi="GHEA Grapalat"/>
          <w:lang w:val="hy-AM"/>
        </w:rPr>
        <w:t xml:space="preserve"> </w:t>
      </w:r>
      <w:r w:rsidR="008B682D" w:rsidRPr="00724594">
        <w:rPr>
          <w:rFonts w:ascii="GHEA Grapalat" w:hAnsi="GHEA Grapalat"/>
          <w:lang w:val="hy-AM"/>
        </w:rPr>
        <w:t>7</w:t>
      </w:r>
      <w:r w:rsidRPr="00724594">
        <w:rPr>
          <w:rFonts w:ascii="GHEA Grapalat" w:hAnsi="GHEA Grapalat"/>
          <w:lang w:val="hy-AM"/>
        </w:rPr>
        <w:t>,</w:t>
      </w:r>
      <w:r w:rsidR="008B682D" w:rsidRPr="00724594">
        <w:rPr>
          <w:rFonts w:ascii="GHEA Grapalat" w:hAnsi="GHEA Grapalat"/>
          <w:lang w:val="hy-AM"/>
        </w:rPr>
        <w:t>8</w:t>
      </w:r>
      <w:r w:rsidRPr="00724594">
        <w:rPr>
          <w:rFonts w:ascii="GHEA Grapalat" w:hAnsi="GHEA Grapalat"/>
          <w:lang w:val="hy-AM"/>
        </w:rPr>
        <w:t xml:space="preserve"> %-</w:t>
      </w:r>
      <w:r w:rsidRPr="00724594">
        <w:rPr>
          <w:rFonts w:ascii="GHEA Grapalat" w:hAnsi="GHEA Grapalat" w:cs="Arial"/>
          <w:lang w:val="hy-AM"/>
        </w:rPr>
        <w:t>ով</w:t>
      </w:r>
      <w:r w:rsidRPr="00724594">
        <w:rPr>
          <w:rFonts w:ascii="GHEA Grapalat" w:hAnsi="GHEA Grapalat"/>
          <w:lang w:val="hy-AM"/>
        </w:rPr>
        <w:t xml:space="preserve">, </w:t>
      </w:r>
      <w:r w:rsidRPr="00724594">
        <w:rPr>
          <w:rFonts w:ascii="GHEA Grapalat" w:hAnsi="GHEA Grapalat" w:cs="Arial"/>
          <w:lang w:val="hy-AM"/>
        </w:rPr>
        <w:t>իսկ</w:t>
      </w:r>
      <w:r w:rsidRPr="00724594">
        <w:rPr>
          <w:rFonts w:ascii="GHEA Grapalat" w:hAnsi="GHEA Grapalat"/>
          <w:lang w:val="hy-AM"/>
        </w:rPr>
        <w:t xml:space="preserve"> 2021 </w:t>
      </w:r>
      <w:r w:rsidRPr="00724594">
        <w:rPr>
          <w:rFonts w:ascii="GHEA Grapalat" w:hAnsi="GHEA Grapalat" w:cs="Arial"/>
          <w:lang w:val="hy-AM"/>
        </w:rPr>
        <w:t>թվականի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փաստացի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ստացված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ցուցանիշից</w:t>
      </w:r>
      <w:r w:rsidRPr="00724594">
        <w:rPr>
          <w:rFonts w:ascii="GHEA Grapalat" w:hAnsi="GHEA Grapalat"/>
          <w:lang w:val="hy-AM"/>
        </w:rPr>
        <w:t xml:space="preserve"> </w:t>
      </w:r>
      <w:r w:rsidR="001E4775" w:rsidRPr="00724594">
        <w:rPr>
          <w:rFonts w:ascii="GHEA Grapalat" w:hAnsi="GHEA Grapalat"/>
          <w:lang w:val="hy-AM"/>
        </w:rPr>
        <w:t>34</w:t>
      </w:r>
      <w:r w:rsidR="001E4775" w:rsidRPr="00724594">
        <w:rPr>
          <w:rFonts w:ascii="Courier New" w:hAnsi="Courier New" w:cs="Courier New"/>
          <w:lang w:val="hy-AM"/>
        </w:rPr>
        <w:t> </w:t>
      </w:r>
      <w:r w:rsidR="001E4775" w:rsidRPr="00724594">
        <w:rPr>
          <w:rFonts w:ascii="GHEA Grapalat" w:hAnsi="GHEA Grapalat"/>
          <w:lang w:val="hy-AM"/>
        </w:rPr>
        <w:t xml:space="preserve">347,9 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հազար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դրամով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կամ</w:t>
      </w:r>
      <w:r w:rsidRPr="00724594">
        <w:rPr>
          <w:rFonts w:ascii="GHEA Grapalat" w:hAnsi="GHEA Grapalat"/>
          <w:lang w:val="hy-AM"/>
        </w:rPr>
        <w:t xml:space="preserve"> </w:t>
      </w:r>
      <w:r w:rsidR="008B682D" w:rsidRPr="00724594">
        <w:rPr>
          <w:rFonts w:ascii="GHEA Grapalat" w:hAnsi="GHEA Grapalat"/>
          <w:lang w:val="hy-AM"/>
        </w:rPr>
        <w:t>9</w:t>
      </w:r>
      <w:r w:rsidR="000324F4" w:rsidRPr="00724594">
        <w:rPr>
          <w:rFonts w:ascii="GHEA Grapalat" w:hAnsi="GHEA Grapalat"/>
          <w:lang w:val="hy-AM"/>
        </w:rPr>
        <w:t>,</w:t>
      </w:r>
      <w:r w:rsidR="007E40E8" w:rsidRPr="00724594">
        <w:rPr>
          <w:rFonts w:ascii="GHEA Grapalat" w:hAnsi="GHEA Grapalat"/>
          <w:lang w:val="hy-AM"/>
        </w:rPr>
        <w:t>2</w:t>
      </w:r>
      <w:r w:rsidRPr="00724594">
        <w:rPr>
          <w:rFonts w:ascii="GHEA Grapalat" w:hAnsi="GHEA Grapalat"/>
          <w:lang w:val="hy-AM"/>
        </w:rPr>
        <w:t>%-</w:t>
      </w:r>
      <w:r w:rsidRPr="00724594">
        <w:rPr>
          <w:rFonts w:ascii="GHEA Grapalat" w:hAnsi="GHEA Grapalat" w:cs="Arial"/>
          <w:lang w:val="hy-AM"/>
        </w:rPr>
        <w:t>ով</w:t>
      </w:r>
      <w:r w:rsidRPr="00724594">
        <w:rPr>
          <w:rFonts w:ascii="GHEA Grapalat" w:hAnsi="GHEA Grapalat"/>
          <w:lang w:val="hy-AM"/>
        </w:rPr>
        <w:t xml:space="preserve"> </w:t>
      </w:r>
      <w:r w:rsidR="009C674E" w:rsidRPr="00724594">
        <w:rPr>
          <w:rFonts w:ascii="GHEA Grapalat" w:hAnsi="GHEA Grapalat" w:cs="Arial"/>
          <w:lang w:val="hy-AM"/>
        </w:rPr>
        <w:t>պակաս</w:t>
      </w:r>
      <w:r w:rsidRPr="00724594">
        <w:rPr>
          <w:rFonts w:ascii="GHEA Grapalat" w:hAnsi="GHEA Grapalat"/>
          <w:lang w:val="hy-AM"/>
        </w:rPr>
        <w:t xml:space="preserve">:  </w:t>
      </w:r>
    </w:p>
    <w:p w14:paraId="6D71170A" w14:textId="4F816AC3" w:rsidR="00A17692" w:rsidRPr="00724594" w:rsidRDefault="00A17692" w:rsidP="007E4CF0">
      <w:pPr>
        <w:pStyle w:val="a5"/>
        <w:spacing w:after="0"/>
        <w:ind w:left="0"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/>
          <w:lang w:val="hy-AM"/>
        </w:rPr>
        <w:t xml:space="preserve"> - </w:t>
      </w:r>
      <w:r w:rsidRPr="00724594">
        <w:rPr>
          <w:rFonts w:ascii="GHEA Grapalat" w:hAnsi="GHEA Grapalat" w:cs="Arial"/>
          <w:lang w:val="hy-AM"/>
        </w:rPr>
        <w:t>Պետական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բյուջեից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ընթացիկ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ծախսերի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ֆինանսավորման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նպատակային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հատկացումների</w:t>
      </w:r>
      <w:r w:rsidRPr="00724594">
        <w:rPr>
          <w:rFonts w:ascii="GHEA Grapalat" w:hAnsi="GHEA Grapalat"/>
          <w:lang w:val="hy-AM"/>
        </w:rPr>
        <w:t xml:space="preserve">  /</w:t>
      </w:r>
      <w:r w:rsidRPr="00724594">
        <w:rPr>
          <w:rFonts w:ascii="GHEA Grapalat" w:hAnsi="GHEA Grapalat" w:cs="Arial"/>
          <w:lang w:val="hy-AM"/>
        </w:rPr>
        <w:t>սուբվենցիաների</w:t>
      </w:r>
      <w:r w:rsidRPr="00724594">
        <w:rPr>
          <w:rFonts w:ascii="GHEA Grapalat" w:hAnsi="GHEA Grapalat"/>
          <w:lang w:val="hy-AM"/>
        </w:rPr>
        <w:t xml:space="preserve">/ </w:t>
      </w:r>
      <w:r w:rsidRPr="00724594">
        <w:rPr>
          <w:rFonts w:ascii="GHEA Grapalat" w:hAnsi="GHEA Grapalat" w:cs="Arial"/>
          <w:lang w:val="hy-AM"/>
        </w:rPr>
        <w:t>գծով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նախատեսվել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է</w:t>
      </w:r>
      <w:r w:rsidRPr="00724594">
        <w:rPr>
          <w:rFonts w:ascii="GHEA Grapalat" w:hAnsi="GHEA Grapalat"/>
          <w:lang w:val="hy-AM"/>
        </w:rPr>
        <w:t xml:space="preserve"> </w:t>
      </w:r>
      <w:r w:rsidR="00AB23DC" w:rsidRPr="00724594">
        <w:rPr>
          <w:rFonts w:ascii="GHEA Grapalat" w:hAnsi="GHEA Grapalat"/>
          <w:lang w:val="hy-AM"/>
        </w:rPr>
        <w:t>1</w:t>
      </w:r>
      <w:r w:rsidR="00AB23DC" w:rsidRPr="00724594">
        <w:rPr>
          <w:rFonts w:ascii="Courier New" w:hAnsi="Courier New" w:cs="Courier New"/>
          <w:lang w:val="hy-AM"/>
        </w:rPr>
        <w:t> </w:t>
      </w:r>
      <w:r w:rsidR="00AB23DC" w:rsidRPr="00724594">
        <w:rPr>
          <w:rFonts w:ascii="GHEA Grapalat" w:hAnsi="GHEA Grapalat"/>
          <w:lang w:val="hy-AM"/>
        </w:rPr>
        <w:t>779,4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հազար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դրամ</w:t>
      </w:r>
      <w:r w:rsidRPr="00724594">
        <w:rPr>
          <w:rFonts w:ascii="GHEA Grapalat" w:hAnsi="GHEA Grapalat"/>
          <w:lang w:val="hy-AM"/>
        </w:rPr>
        <w:t xml:space="preserve">: </w:t>
      </w:r>
    </w:p>
    <w:p w14:paraId="268DDCC9" w14:textId="5CC34327" w:rsidR="00A17692" w:rsidRPr="00724594" w:rsidRDefault="00A17692" w:rsidP="007E4CF0">
      <w:pPr>
        <w:pStyle w:val="a5"/>
        <w:spacing w:after="0"/>
        <w:ind w:left="0"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/>
          <w:lang w:val="hy-AM"/>
        </w:rPr>
        <w:t xml:space="preserve">-Պետական բյուջեից կապիտալ ծախսերի ֆինանսավորման նպատակային հատկացումների(սուբվենցիա) գծով համաձայն համայնքի հնգամյա զարգացման ծրագրի կանխատեսվել է </w:t>
      </w:r>
      <w:r w:rsidR="00AB23DC" w:rsidRPr="00724594">
        <w:rPr>
          <w:rFonts w:ascii="GHEA Grapalat" w:hAnsi="GHEA Grapalat"/>
          <w:lang w:val="hy-AM"/>
        </w:rPr>
        <w:t xml:space="preserve"> </w:t>
      </w:r>
      <w:r w:rsidR="00CA609E" w:rsidRPr="00CA609E">
        <w:rPr>
          <w:rFonts w:ascii="GHEA Grapalat" w:hAnsi="GHEA Grapalat"/>
          <w:lang w:val="hy-AM"/>
        </w:rPr>
        <w:t>235</w:t>
      </w:r>
      <w:r w:rsidR="00AB23DC" w:rsidRPr="00724594">
        <w:rPr>
          <w:rFonts w:ascii="Courier New" w:hAnsi="Courier New" w:cs="Courier New"/>
          <w:lang w:val="hy-AM"/>
        </w:rPr>
        <w:t> </w:t>
      </w:r>
      <w:r w:rsidR="00CA609E" w:rsidRPr="00CA609E">
        <w:rPr>
          <w:rFonts w:ascii="GHEA Grapalat" w:hAnsi="GHEA Grapalat"/>
          <w:lang w:val="hy-AM"/>
        </w:rPr>
        <w:t>7</w:t>
      </w:r>
      <w:r w:rsidR="00AB23DC" w:rsidRPr="00724594">
        <w:rPr>
          <w:rFonts w:ascii="GHEA Grapalat" w:hAnsi="GHEA Grapalat"/>
          <w:lang w:val="hy-AM"/>
        </w:rPr>
        <w:t>70,0</w:t>
      </w:r>
      <w:r w:rsidRPr="00724594">
        <w:rPr>
          <w:rFonts w:ascii="GHEA Grapalat" w:hAnsi="GHEA Grapalat"/>
          <w:lang w:val="hy-AM"/>
        </w:rPr>
        <w:t>հազ</w:t>
      </w:r>
      <w:r w:rsidRPr="00724594">
        <w:rPr>
          <w:rFonts w:ascii="MS Mincho" w:eastAsia="MS Mincho" w:hAnsi="MS Mincho" w:cs="MS Mincho" w:hint="eastAsia"/>
          <w:lang w:val="hy-AM"/>
        </w:rPr>
        <w:t>․</w:t>
      </w:r>
      <w:r w:rsidRPr="00724594">
        <w:rPr>
          <w:rFonts w:ascii="GHEA Grapalat" w:hAnsi="GHEA Grapalat"/>
          <w:lang w:val="hy-AM"/>
        </w:rPr>
        <w:t>դրամ։</w:t>
      </w:r>
    </w:p>
    <w:p w14:paraId="7C98FDEC" w14:textId="3E51B233" w:rsidR="00A17692" w:rsidRPr="00724594" w:rsidRDefault="00A17692" w:rsidP="007E4CF0">
      <w:pPr>
        <w:pStyle w:val="a7"/>
        <w:ind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 w:cs="Arial"/>
          <w:lang w:val="hy-AM"/>
        </w:rPr>
        <w:t>Այլ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եկամուտներ</w:t>
      </w:r>
      <w:r w:rsidR="00FE020A" w:rsidRPr="00724594">
        <w:rPr>
          <w:rFonts w:ascii="GHEA Grapalat" w:hAnsi="GHEA Grapalat" w:cs="Arial"/>
          <w:lang w:val="hy-AM"/>
        </w:rPr>
        <w:t>ի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գծով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բյուջետային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մուտքերի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կանխատեսումը</w:t>
      </w:r>
      <w:r w:rsidRPr="00724594">
        <w:rPr>
          <w:rFonts w:ascii="GHEA Grapalat" w:hAnsi="GHEA Grapalat"/>
          <w:lang w:val="hy-AM"/>
        </w:rPr>
        <w:t xml:space="preserve"> 2023 </w:t>
      </w:r>
      <w:r w:rsidRPr="00724594">
        <w:rPr>
          <w:rFonts w:ascii="GHEA Grapalat" w:hAnsi="GHEA Grapalat" w:cs="Arial"/>
          <w:lang w:val="hy-AM"/>
        </w:rPr>
        <w:t>թվականի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համար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 xml:space="preserve">նախատեսվել է </w:t>
      </w:r>
      <w:r w:rsidR="0003002E" w:rsidRPr="00724594">
        <w:rPr>
          <w:rFonts w:ascii="GHEA Grapalat" w:hAnsi="GHEA Grapalat"/>
          <w:lang w:val="hy-AM"/>
        </w:rPr>
        <w:t>260</w:t>
      </w:r>
      <w:r w:rsidR="0003002E" w:rsidRPr="00724594">
        <w:rPr>
          <w:rFonts w:ascii="Courier New" w:hAnsi="Courier New" w:cs="Courier New"/>
          <w:lang w:val="hy-AM"/>
        </w:rPr>
        <w:t> </w:t>
      </w:r>
      <w:r w:rsidR="0003002E" w:rsidRPr="00724594">
        <w:rPr>
          <w:rFonts w:ascii="GHEA Grapalat" w:hAnsi="GHEA Grapalat"/>
          <w:lang w:val="hy-AM"/>
        </w:rPr>
        <w:t>310,0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հազար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դրամ</w:t>
      </w:r>
      <w:r w:rsidRPr="00724594">
        <w:rPr>
          <w:rFonts w:ascii="GHEA Grapalat" w:hAnsi="GHEA Grapalat"/>
          <w:lang w:val="hy-AM"/>
        </w:rPr>
        <w:t xml:space="preserve">: </w:t>
      </w:r>
    </w:p>
    <w:p w14:paraId="145240F2" w14:textId="77777777" w:rsidR="00A17692" w:rsidRPr="00724594" w:rsidRDefault="00A17692" w:rsidP="007E4CF0">
      <w:pPr>
        <w:pStyle w:val="a7"/>
        <w:ind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 w:cs="Arial"/>
          <w:lang w:val="hy-AM"/>
        </w:rPr>
        <w:t>Այլ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եկամուտների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կազմում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հաշվառվող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առանձին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եկամտատեսակների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գծով</w:t>
      </w:r>
      <w:r w:rsidRPr="00724594">
        <w:rPr>
          <w:rFonts w:ascii="GHEA Grapalat" w:hAnsi="GHEA Grapalat"/>
          <w:lang w:val="hy-AM"/>
        </w:rPr>
        <w:t xml:space="preserve"> 2023 </w:t>
      </w:r>
      <w:r w:rsidRPr="00724594">
        <w:rPr>
          <w:rFonts w:ascii="GHEA Grapalat" w:hAnsi="GHEA Grapalat" w:cs="Arial"/>
          <w:lang w:val="hy-AM"/>
        </w:rPr>
        <w:t>թվականի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մուտքերը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կանխատեսվել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են՝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հաշվի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առնելով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դրանց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առանձնահատկությունները</w:t>
      </w:r>
      <w:r w:rsidRPr="00724594">
        <w:rPr>
          <w:rFonts w:ascii="GHEA Grapalat" w:hAnsi="GHEA Grapalat"/>
          <w:lang w:val="hy-AM"/>
        </w:rPr>
        <w:t xml:space="preserve">, </w:t>
      </w:r>
      <w:r w:rsidRPr="00724594">
        <w:rPr>
          <w:rFonts w:ascii="GHEA Grapalat" w:hAnsi="GHEA Grapalat" w:cs="Arial"/>
          <w:lang w:val="hy-AM"/>
        </w:rPr>
        <w:t>նախորդ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տարիների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մուտքերի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հավաքագրման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միտումները</w:t>
      </w:r>
      <w:r w:rsidRPr="00724594">
        <w:rPr>
          <w:rFonts w:ascii="GHEA Grapalat" w:hAnsi="GHEA Grapalat"/>
          <w:lang w:val="hy-AM"/>
        </w:rPr>
        <w:t xml:space="preserve">, </w:t>
      </w:r>
      <w:r w:rsidRPr="00724594">
        <w:rPr>
          <w:rFonts w:ascii="GHEA Grapalat" w:hAnsi="GHEA Grapalat" w:cs="Arial"/>
          <w:lang w:val="hy-AM"/>
        </w:rPr>
        <w:t>ինչպես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նաև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ընթացիկ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տարվա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անցած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ժամանակահատվածի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փաստացի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մուտքերը</w:t>
      </w:r>
      <w:r w:rsidRPr="00724594">
        <w:rPr>
          <w:rFonts w:ascii="GHEA Grapalat" w:hAnsi="GHEA Grapalat"/>
          <w:lang w:val="hy-AM"/>
        </w:rPr>
        <w:t xml:space="preserve">, </w:t>
      </w:r>
      <w:r w:rsidRPr="00724594">
        <w:rPr>
          <w:rFonts w:ascii="GHEA Grapalat" w:hAnsi="GHEA Grapalat" w:cs="Arial"/>
          <w:lang w:val="hy-AM"/>
        </w:rPr>
        <w:t>կնքված</w:t>
      </w:r>
      <w:r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 w:cs="Arial"/>
          <w:lang w:val="hy-AM"/>
        </w:rPr>
        <w:t>պայմանագրերը և ապառքները</w:t>
      </w:r>
      <w:r w:rsidRPr="00724594">
        <w:rPr>
          <w:rFonts w:ascii="GHEA Grapalat" w:hAnsi="GHEA Grapalat"/>
          <w:lang w:val="hy-AM"/>
        </w:rPr>
        <w:t xml:space="preserve">: </w:t>
      </w:r>
    </w:p>
    <w:p w14:paraId="32924148" w14:textId="77777777" w:rsidR="00A17692" w:rsidRPr="00724594" w:rsidRDefault="00A17692" w:rsidP="007E4CF0">
      <w:pPr>
        <w:pStyle w:val="a7"/>
        <w:ind w:firstLine="426"/>
        <w:jc w:val="both"/>
        <w:rPr>
          <w:rFonts w:ascii="GHEA Grapalat" w:hAnsi="GHEA Grapalat"/>
          <w:lang w:val="hy-AM"/>
        </w:rPr>
      </w:pPr>
    </w:p>
    <w:p w14:paraId="1962B148" w14:textId="2586F36B" w:rsidR="00C11A2E" w:rsidRPr="00724594" w:rsidRDefault="00C11A2E" w:rsidP="007E4CF0">
      <w:pPr>
        <w:pStyle w:val="a7"/>
        <w:tabs>
          <w:tab w:val="left" w:pos="1358"/>
        </w:tabs>
        <w:ind w:firstLine="426"/>
        <w:jc w:val="both"/>
        <w:rPr>
          <w:rFonts w:ascii="GHEA Grapalat" w:hAnsi="GHEA Grapalat"/>
          <w:b/>
          <w:lang w:val="hy-AM"/>
        </w:rPr>
      </w:pPr>
      <w:r w:rsidRPr="00724594">
        <w:rPr>
          <w:rFonts w:ascii="GHEA Grapalat" w:hAnsi="GHEA Grapalat"/>
          <w:b/>
          <w:lang w:val="hy-AM"/>
        </w:rPr>
        <w:t>Համայնքի ծախսային քաղաքականություն</w:t>
      </w:r>
      <w:r w:rsidR="007A55EE" w:rsidRPr="00724594">
        <w:rPr>
          <w:rFonts w:ascii="GHEA Grapalat" w:hAnsi="GHEA Grapalat"/>
          <w:b/>
          <w:lang w:val="hy-AM"/>
        </w:rPr>
        <w:t>ը շարադրող մաս</w:t>
      </w:r>
    </w:p>
    <w:p w14:paraId="4BBB5FA0" w14:textId="252CF0FD" w:rsidR="00C11A2E" w:rsidRPr="00724594" w:rsidRDefault="007E4CF0" w:rsidP="007E4CF0">
      <w:pPr>
        <w:pStyle w:val="a7"/>
        <w:tabs>
          <w:tab w:val="left" w:pos="1358"/>
        </w:tabs>
        <w:ind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/>
          <w:lang w:val="hy-AM"/>
        </w:rPr>
        <w:t>1</w:t>
      </w:r>
      <w:r w:rsidRPr="00724594">
        <w:rPr>
          <w:rFonts w:ascii="MS Mincho" w:eastAsia="MS Mincho" w:hAnsi="MS Mincho" w:cs="MS Mincho" w:hint="eastAsia"/>
          <w:lang w:val="hy-AM"/>
        </w:rPr>
        <w:t>․</w:t>
      </w:r>
      <w:r w:rsidRPr="00724594">
        <w:rPr>
          <w:rFonts w:ascii="GHEA Grapalat" w:hAnsi="GHEA Grapalat"/>
          <w:lang w:val="hy-AM"/>
        </w:rPr>
        <w:t xml:space="preserve"> </w:t>
      </w:r>
      <w:r w:rsidR="008B3EF1" w:rsidRPr="00724594">
        <w:rPr>
          <w:rFonts w:ascii="GHEA Grapalat" w:hAnsi="GHEA Grapalat"/>
          <w:lang w:val="hy-AM"/>
        </w:rPr>
        <w:t>Ա</w:t>
      </w:r>
      <w:r w:rsidR="00C11A2E" w:rsidRPr="00724594">
        <w:rPr>
          <w:rFonts w:ascii="GHEA Grapalat" w:hAnsi="GHEA Grapalat"/>
          <w:lang w:val="hy-AM"/>
        </w:rPr>
        <w:t>րդյունքները, որոնց համայնքը ցանկանում է հասնել համայնքի կողմից իրականացվելիք ծրագրերի շրջանակներում ծախսեր կատարելու միջոցով</w:t>
      </w:r>
      <w:r w:rsidR="008B3EF1" w:rsidRPr="00724594">
        <w:rPr>
          <w:rFonts w:ascii="GHEA Grapalat" w:hAnsi="GHEA Grapalat"/>
          <w:lang w:val="hy-AM"/>
        </w:rPr>
        <w:t>՝</w:t>
      </w:r>
      <w:r w:rsidR="008B3EF1" w:rsidRPr="00724594">
        <w:rPr>
          <w:rFonts w:ascii="GHEA Grapalat" w:hAnsi="GHEA Grapalat" w:cs="Cambria Math"/>
          <w:lang w:val="hy-AM"/>
        </w:rPr>
        <w:t xml:space="preserve"> </w:t>
      </w:r>
      <w:r w:rsidR="00C11A2E" w:rsidRPr="00724594">
        <w:rPr>
          <w:rFonts w:ascii="GHEA Grapalat" w:hAnsi="GHEA Grapalat"/>
          <w:lang w:val="hy-AM"/>
        </w:rPr>
        <w:t xml:space="preserve"> </w:t>
      </w:r>
      <w:r w:rsidR="008B3EF1" w:rsidRPr="00724594">
        <w:rPr>
          <w:rFonts w:ascii="GHEA Grapalat" w:hAnsi="GHEA Grapalat"/>
          <w:lang w:val="hy-AM"/>
        </w:rPr>
        <w:t>ներկայացված</w:t>
      </w:r>
      <w:r w:rsidR="00C11A2E" w:rsidRPr="00724594">
        <w:rPr>
          <w:rFonts w:ascii="GHEA Grapalat" w:hAnsi="GHEA Grapalat"/>
          <w:lang w:val="hy-AM"/>
        </w:rPr>
        <w:t xml:space="preserve"> </w:t>
      </w:r>
      <w:r w:rsidR="008B3EF1" w:rsidRPr="00724594">
        <w:rPr>
          <w:rFonts w:ascii="GHEA Grapalat" w:hAnsi="GHEA Grapalat"/>
          <w:lang w:val="hy-AM"/>
        </w:rPr>
        <w:t>հիմք ընդունելով</w:t>
      </w:r>
      <w:r w:rsidR="00C11A2E" w:rsidRPr="00724594">
        <w:rPr>
          <w:rFonts w:ascii="GHEA Grapalat" w:hAnsi="GHEA Grapalat"/>
          <w:lang w:val="hy-AM"/>
        </w:rPr>
        <w:t xml:space="preserve"> </w:t>
      </w:r>
      <w:r w:rsidR="00AF2782" w:rsidRPr="00724594">
        <w:rPr>
          <w:rFonts w:ascii="GHEA Grapalat" w:hAnsi="GHEA Grapalat"/>
          <w:lang w:val="hy-AM"/>
        </w:rPr>
        <w:t>&lt;</w:t>
      </w:r>
      <w:r w:rsidR="00C11A2E" w:rsidRPr="00724594">
        <w:rPr>
          <w:rFonts w:ascii="GHEA Grapalat" w:hAnsi="GHEA Grapalat"/>
          <w:lang w:val="hy-AM"/>
        </w:rPr>
        <w:t>Տեղական ինքնակառավարման մասին</w:t>
      </w:r>
      <w:r w:rsidR="00AF2782" w:rsidRPr="00724594">
        <w:rPr>
          <w:rFonts w:ascii="GHEA Grapalat" w:hAnsi="GHEA Grapalat"/>
          <w:lang w:val="hy-AM"/>
        </w:rPr>
        <w:t>&gt;</w:t>
      </w:r>
      <w:r w:rsidR="00C11A2E" w:rsidRPr="00724594">
        <w:rPr>
          <w:rFonts w:ascii="GHEA Grapalat" w:hAnsi="GHEA Grapalat"/>
          <w:lang w:val="hy-AM"/>
        </w:rPr>
        <w:t xml:space="preserve"> Հայաստանի Հանրապետության օրենքով սահմանված</w:t>
      </w:r>
      <w:r w:rsidR="008B3EF1" w:rsidRPr="00724594">
        <w:rPr>
          <w:rFonts w:ascii="GHEA Grapalat" w:hAnsi="GHEA Grapalat"/>
          <w:lang w:val="hy-AM"/>
        </w:rPr>
        <w:t xml:space="preserve"> </w:t>
      </w:r>
      <w:r w:rsidR="00C11A2E" w:rsidRPr="00724594">
        <w:rPr>
          <w:rFonts w:ascii="GHEA Grapalat" w:hAnsi="GHEA Grapalat"/>
          <w:lang w:val="hy-AM"/>
        </w:rPr>
        <w:t>պարտադիր խնդիրներ</w:t>
      </w:r>
      <w:r w:rsidR="008B3EF1" w:rsidRPr="00724594">
        <w:rPr>
          <w:rFonts w:ascii="GHEA Grapalat" w:hAnsi="GHEA Grapalat"/>
          <w:lang w:val="hy-AM"/>
        </w:rPr>
        <w:t>ը, հետևյալն են՝</w:t>
      </w:r>
    </w:p>
    <w:p w14:paraId="7CC3D4AD" w14:textId="77777777" w:rsidR="00243FA5" w:rsidRPr="00724594" w:rsidRDefault="00C11A2E" w:rsidP="00724594">
      <w:pPr>
        <w:pStyle w:val="a7"/>
        <w:numPr>
          <w:ilvl w:val="0"/>
          <w:numId w:val="35"/>
        </w:numPr>
        <w:tabs>
          <w:tab w:val="left" w:pos="426"/>
        </w:tabs>
        <w:ind w:left="0"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/>
          <w:lang w:val="hy-AM"/>
        </w:rPr>
        <w:t>Նախադպրոցական կրթության և արտադպրոցական դաստիարակության կազմակերպումը</w:t>
      </w:r>
      <w:r w:rsidRPr="00724594">
        <w:rPr>
          <w:rFonts w:ascii="MS Mincho" w:eastAsia="MS Mincho" w:hAnsi="MS Mincho" w:cs="MS Mincho" w:hint="eastAsia"/>
          <w:lang w:val="hy-AM"/>
        </w:rPr>
        <w:t>․</w:t>
      </w:r>
    </w:p>
    <w:p w14:paraId="294E7C3E" w14:textId="038E14E2" w:rsidR="0006317A" w:rsidRPr="00724594" w:rsidRDefault="00243FA5" w:rsidP="00243FA5">
      <w:pPr>
        <w:pStyle w:val="a7"/>
        <w:tabs>
          <w:tab w:val="left" w:pos="1358"/>
        </w:tabs>
        <w:ind w:left="142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eastAsia="MS Mincho" w:hAnsi="GHEA Grapalat" w:cs="MS Mincho"/>
          <w:lang w:val="hy-AM"/>
        </w:rPr>
        <w:t>Ա</w:t>
      </w:r>
      <w:r w:rsidR="0006317A" w:rsidRPr="00724594">
        <w:rPr>
          <w:rFonts w:ascii="GHEA Grapalat" w:eastAsia="MS Mincho" w:hAnsi="GHEA Grapalat" w:cs="MS Mincho"/>
          <w:lang w:val="hy-AM"/>
        </w:rPr>
        <w:t>վելացնել համայնքի նախադպրոցական տարիքի երեխաների ընդգրկվածությունը համայնքի</w:t>
      </w:r>
      <w:r w:rsidR="00C11A2E" w:rsidRPr="00724594">
        <w:rPr>
          <w:rFonts w:ascii="GHEA Grapalat" w:hAnsi="GHEA Grapalat"/>
          <w:lang w:val="hy-AM"/>
        </w:rPr>
        <w:t xml:space="preserve"> նախադպրոցական ուսումնական հաստատություններում՝ </w:t>
      </w:r>
      <w:r w:rsidR="0006317A" w:rsidRPr="00724594">
        <w:rPr>
          <w:rFonts w:ascii="GHEA Grapalat" w:hAnsi="GHEA Grapalat"/>
          <w:lang w:val="hy-AM"/>
        </w:rPr>
        <w:t>համայնքի գյուղ</w:t>
      </w:r>
      <w:r w:rsidR="00DA1EA6" w:rsidRPr="00724594">
        <w:rPr>
          <w:rFonts w:ascii="GHEA Grapalat" w:hAnsi="GHEA Grapalat"/>
          <w:lang w:val="hy-AM"/>
        </w:rPr>
        <w:t>ա</w:t>
      </w:r>
      <w:r w:rsidR="0006317A" w:rsidRPr="00724594">
        <w:rPr>
          <w:rFonts w:ascii="GHEA Grapalat" w:hAnsi="GHEA Grapalat"/>
          <w:lang w:val="hy-AM"/>
        </w:rPr>
        <w:t>կան բանակավայրերում հիմնել նոր մանկապարտեզներ: Վերապատրասման դասընթացների միջոցով բարելավել ն</w:t>
      </w:r>
      <w:r w:rsidR="00C11A2E" w:rsidRPr="00724594">
        <w:rPr>
          <w:rFonts w:ascii="GHEA Grapalat" w:hAnsi="GHEA Grapalat"/>
          <w:lang w:val="hy-AM"/>
        </w:rPr>
        <w:t xml:space="preserve">ախադպրոցական կրթության </w:t>
      </w:r>
      <w:r w:rsidR="0006317A" w:rsidRPr="00724594">
        <w:rPr>
          <w:rFonts w:ascii="GHEA Grapalat" w:hAnsi="GHEA Grapalat"/>
          <w:lang w:val="hy-AM"/>
        </w:rPr>
        <w:t>որակը, կազմակերպել</w:t>
      </w:r>
      <w:r w:rsidR="00C11A2E" w:rsidRPr="00724594">
        <w:rPr>
          <w:rFonts w:ascii="GHEA Grapalat" w:hAnsi="GHEA Grapalat"/>
          <w:lang w:val="hy-AM"/>
        </w:rPr>
        <w:t xml:space="preserve"> մասնագիտական փորձի փոխանակումներ</w:t>
      </w:r>
      <w:r w:rsidR="0006317A" w:rsidRPr="00724594">
        <w:rPr>
          <w:rFonts w:ascii="GHEA Grapalat" w:hAnsi="GHEA Grapalat"/>
          <w:lang w:val="hy-AM"/>
        </w:rPr>
        <w:t>, ներդնել նորարական ծրագրեր:</w:t>
      </w:r>
      <w:r w:rsidR="00C11A2E" w:rsidRPr="00724594">
        <w:rPr>
          <w:rFonts w:ascii="GHEA Grapalat" w:hAnsi="GHEA Grapalat"/>
          <w:lang w:val="hy-AM"/>
        </w:rPr>
        <w:t xml:space="preserve">  </w:t>
      </w:r>
    </w:p>
    <w:p w14:paraId="10AAF3B2" w14:textId="77777777" w:rsidR="00BE5080" w:rsidRPr="00724594" w:rsidRDefault="00C11A2E" w:rsidP="00243FA5">
      <w:pPr>
        <w:pStyle w:val="a7"/>
        <w:tabs>
          <w:tab w:val="left" w:pos="1358"/>
        </w:tabs>
        <w:ind w:left="142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/>
          <w:lang w:val="hy-AM"/>
        </w:rPr>
        <w:t xml:space="preserve">Արտադպրոցական կրթության որակի </w:t>
      </w:r>
      <w:r w:rsidR="00BE5080" w:rsidRPr="00724594">
        <w:rPr>
          <w:rFonts w:ascii="GHEA Grapalat" w:hAnsi="GHEA Grapalat"/>
          <w:lang w:val="hy-AM"/>
        </w:rPr>
        <w:t>բարելավման նպատակով օգտագործել</w:t>
      </w:r>
      <w:r w:rsidRPr="00724594">
        <w:rPr>
          <w:rFonts w:ascii="GHEA Grapalat" w:hAnsi="GHEA Grapalat"/>
          <w:lang w:val="hy-AM"/>
        </w:rPr>
        <w:t xml:space="preserve"> պարապմունքների կազմակերպման </w:t>
      </w:r>
      <w:r w:rsidR="00BE5080" w:rsidRPr="00724594">
        <w:rPr>
          <w:rFonts w:ascii="GHEA Grapalat" w:hAnsi="GHEA Grapalat"/>
          <w:lang w:val="hy-AM"/>
        </w:rPr>
        <w:t>արդիական</w:t>
      </w:r>
      <w:r w:rsidRPr="00724594">
        <w:rPr>
          <w:rFonts w:ascii="GHEA Grapalat" w:hAnsi="GHEA Grapalat"/>
          <w:lang w:val="hy-AM"/>
        </w:rPr>
        <w:t xml:space="preserve"> մե</w:t>
      </w:r>
      <w:r w:rsidR="00BE5080" w:rsidRPr="00724594">
        <w:rPr>
          <w:rFonts w:ascii="GHEA Grapalat" w:hAnsi="GHEA Grapalat"/>
          <w:lang w:val="hy-AM"/>
        </w:rPr>
        <w:t>թոդներ</w:t>
      </w:r>
      <w:r w:rsidRPr="00724594">
        <w:rPr>
          <w:rFonts w:ascii="GHEA Grapalat" w:hAnsi="GHEA Grapalat"/>
          <w:lang w:val="hy-AM"/>
        </w:rPr>
        <w:t xml:space="preserve">, </w:t>
      </w:r>
      <w:r w:rsidR="00BE5080" w:rsidRPr="00724594">
        <w:rPr>
          <w:rFonts w:ascii="GHEA Grapalat" w:hAnsi="GHEA Grapalat"/>
          <w:lang w:val="hy-AM"/>
        </w:rPr>
        <w:t>կազմակերպել վերապատրաստումներ</w:t>
      </w:r>
      <w:r w:rsidRPr="00724594">
        <w:rPr>
          <w:rFonts w:ascii="GHEA Grapalat" w:hAnsi="GHEA Grapalat"/>
          <w:lang w:val="hy-AM"/>
        </w:rPr>
        <w:t>,</w:t>
      </w:r>
      <w:r w:rsidR="00BE5080" w:rsidRPr="00724594">
        <w:rPr>
          <w:rFonts w:ascii="GHEA Grapalat" w:hAnsi="GHEA Grapalat"/>
          <w:lang w:val="hy-AM"/>
        </w:rPr>
        <w:t xml:space="preserve"> մարզի սահմաններում</w:t>
      </w:r>
      <w:r w:rsidRPr="00724594">
        <w:rPr>
          <w:rFonts w:ascii="GHEA Grapalat" w:hAnsi="GHEA Grapalat"/>
          <w:lang w:val="hy-AM"/>
        </w:rPr>
        <w:t xml:space="preserve"> փորձի փոխանակման </w:t>
      </w:r>
      <w:r w:rsidR="00BE5080" w:rsidRPr="00724594">
        <w:rPr>
          <w:rFonts w:ascii="GHEA Grapalat" w:hAnsi="GHEA Grapalat"/>
          <w:lang w:val="hy-AM"/>
        </w:rPr>
        <w:t xml:space="preserve">հանդիպումներ </w:t>
      </w:r>
      <w:r w:rsidR="00BE5080" w:rsidRPr="00724594">
        <w:rPr>
          <w:rFonts w:ascii="GHEA Grapalat" w:hAnsi="GHEA Grapalat"/>
          <w:lang w:val="hy-AM"/>
        </w:rPr>
        <w:lastRenderedPageBreak/>
        <w:t>իրականացնել</w:t>
      </w:r>
      <w:r w:rsidRPr="00724594">
        <w:rPr>
          <w:rFonts w:ascii="GHEA Grapalat" w:hAnsi="GHEA Grapalat"/>
          <w:lang w:val="hy-AM"/>
        </w:rPr>
        <w:t>,</w:t>
      </w:r>
      <w:r w:rsidR="00BE5080" w:rsidRPr="00724594">
        <w:rPr>
          <w:rFonts w:ascii="GHEA Grapalat" w:hAnsi="GHEA Grapalat"/>
          <w:lang w:val="hy-AM"/>
        </w:rPr>
        <w:t xml:space="preserve"> փորձառու մանկավարժներին խրախուսել՝ ներգրավվելով երտասարդ մասնագետների հետ աշխատելու գործընթացներում,</w:t>
      </w:r>
      <w:r w:rsidRPr="00724594">
        <w:rPr>
          <w:rFonts w:ascii="GHEA Grapalat" w:hAnsi="GHEA Grapalat"/>
          <w:lang w:val="hy-AM"/>
        </w:rPr>
        <w:t xml:space="preserve"> բարձր առաջադիմություն ունեցող լավագույն սաներին</w:t>
      </w:r>
      <w:r w:rsidR="00BE5080" w:rsidRPr="00724594">
        <w:rPr>
          <w:rFonts w:ascii="GHEA Grapalat" w:hAnsi="GHEA Grapalat"/>
          <w:lang w:val="hy-AM"/>
        </w:rPr>
        <w:t>:</w:t>
      </w:r>
    </w:p>
    <w:p w14:paraId="19DE9D16" w14:textId="59BD76EF" w:rsidR="00C11A2E" w:rsidRPr="00724594" w:rsidRDefault="00C51667" w:rsidP="00DA1EA6">
      <w:pPr>
        <w:pStyle w:val="a7"/>
        <w:numPr>
          <w:ilvl w:val="0"/>
          <w:numId w:val="35"/>
        </w:numPr>
        <w:ind w:left="0"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/>
          <w:lang w:val="hy-AM"/>
        </w:rPr>
        <w:t xml:space="preserve"> </w:t>
      </w:r>
      <w:r w:rsidR="00C11A2E" w:rsidRPr="00724594">
        <w:rPr>
          <w:rFonts w:ascii="GHEA Grapalat" w:hAnsi="GHEA Grapalat"/>
          <w:lang w:val="hy-AM"/>
        </w:rPr>
        <w:t>Համայնքում մարզական կյանքի կազմակերպումը, ֆիզիկական կուլտուրայի և առողջ ապրելակերպի խրախուսումը</w:t>
      </w:r>
      <w:r w:rsidR="00C11A2E" w:rsidRPr="00724594">
        <w:rPr>
          <w:rFonts w:ascii="MS Mincho" w:eastAsia="MS Mincho" w:hAnsi="MS Mincho" w:cs="MS Mincho" w:hint="eastAsia"/>
          <w:lang w:val="hy-AM"/>
        </w:rPr>
        <w:t>․</w:t>
      </w:r>
      <w:r w:rsidR="00C11A2E" w:rsidRPr="00724594">
        <w:rPr>
          <w:rFonts w:ascii="GHEA Grapalat" w:hAnsi="GHEA Grapalat"/>
          <w:lang w:val="hy-AM"/>
        </w:rPr>
        <w:t xml:space="preserve"> </w:t>
      </w:r>
    </w:p>
    <w:p w14:paraId="5115EBAC" w14:textId="3588C220" w:rsidR="00BE5080" w:rsidRPr="00724594" w:rsidRDefault="00BE5080" w:rsidP="007E4CF0">
      <w:pPr>
        <w:tabs>
          <w:tab w:val="left" w:pos="1358"/>
        </w:tabs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/>
          <w:lang w:val="hy-AM"/>
        </w:rPr>
        <w:t>Առաջնահերթություն է ժամանակակից չափորոշիչներին համապատասխան մարզադպրոցի հիմնումը, որը կխթանի համայնքում ս</w:t>
      </w:r>
      <w:r w:rsidR="00C11A2E" w:rsidRPr="00724594">
        <w:rPr>
          <w:rFonts w:ascii="GHEA Grapalat" w:hAnsi="GHEA Grapalat"/>
          <w:lang w:val="hy-AM"/>
        </w:rPr>
        <w:t>պորտի և առողջ ապրելակերպի</w:t>
      </w:r>
      <w:r w:rsidRPr="00724594">
        <w:rPr>
          <w:rFonts w:ascii="GHEA Grapalat" w:hAnsi="GHEA Grapalat"/>
          <w:lang w:val="hy-AM"/>
        </w:rPr>
        <w:t xml:space="preserve"> զարգացմանը, կապահովի համայնքի պատանիների և  երիտասարդների պահանջները, կակտիվացնի պրոֆեսիոնալ սպորտը, կապահովի համայնքի մարզի</w:t>
      </w:r>
      <w:r w:rsidR="00AF2782" w:rsidRPr="00724594">
        <w:rPr>
          <w:rFonts w:ascii="GHEA Grapalat" w:hAnsi="GHEA Grapalat"/>
          <w:lang w:val="hy-AM"/>
        </w:rPr>
        <w:t>կ</w:t>
      </w:r>
      <w:r w:rsidRPr="00724594">
        <w:rPr>
          <w:rFonts w:ascii="GHEA Grapalat" w:hAnsi="GHEA Grapalat"/>
          <w:lang w:val="hy-AM"/>
        </w:rPr>
        <w:t xml:space="preserve">ներին մեծ հաջողություններ գրանցելու հանրապետական և միջազգային հարթակներում, </w:t>
      </w:r>
      <w:r w:rsidR="00671A68" w:rsidRPr="00724594">
        <w:rPr>
          <w:rFonts w:ascii="GHEA Grapalat" w:hAnsi="GHEA Grapalat"/>
          <w:lang w:val="hy-AM"/>
        </w:rPr>
        <w:t>կխթանի նոր աշխատատեղերի ստեղծմանը, կբարձրացնի դեռահասների զբաղվածության մակարդակը և հետաքրքրությունների ոլորտը:</w:t>
      </w:r>
    </w:p>
    <w:p w14:paraId="6011D648" w14:textId="77777777" w:rsidR="00BE5080" w:rsidRPr="00724594" w:rsidRDefault="00BE5080" w:rsidP="00BE5080">
      <w:pPr>
        <w:tabs>
          <w:tab w:val="left" w:pos="1358"/>
        </w:tabs>
        <w:spacing w:after="0" w:line="240" w:lineRule="auto"/>
        <w:jc w:val="both"/>
        <w:rPr>
          <w:rFonts w:ascii="GHEA Grapalat" w:hAnsi="GHEA Grapalat"/>
          <w:lang w:val="hy-AM"/>
        </w:rPr>
      </w:pPr>
    </w:p>
    <w:p w14:paraId="7085BD41" w14:textId="2AF8502A" w:rsidR="00671A68" w:rsidRPr="00724594" w:rsidRDefault="00671A68" w:rsidP="00671A68">
      <w:pPr>
        <w:tabs>
          <w:tab w:val="left" w:pos="1358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/>
          <w:lang w:val="hy-AM"/>
        </w:rPr>
        <w:t xml:space="preserve">  </w:t>
      </w:r>
      <w:r w:rsidR="00243FA5" w:rsidRPr="00724594">
        <w:rPr>
          <w:rFonts w:ascii="GHEA Grapalat" w:hAnsi="GHEA Grapalat"/>
          <w:lang w:val="hy-AM"/>
        </w:rPr>
        <w:t>3)</w:t>
      </w:r>
      <w:r w:rsidRPr="00724594">
        <w:rPr>
          <w:rFonts w:ascii="GHEA Grapalat" w:hAnsi="GHEA Grapalat"/>
          <w:lang w:val="hy-AM"/>
        </w:rPr>
        <w:t xml:space="preserve"> </w:t>
      </w:r>
      <w:r w:rsidR="00C11A2E" w:rsidRPr="00724594">
        <w:rPr>
          <w:rFonts w:ascii="GHEA Grapalat" w:hAnsi="GHEA Grapalat" w:cs="Sylfaen"/>
          <w:lang w:val="hy-AM"/>
        </w:rPr>
        <w:t>Համայնքի</w:t>
      </w:r>
      <w:r w:rsidR="00C11A2E" w:rsidRPr="00724594">
        <w:rPr>
          <w:rFonts w:ascii="GHEA Grapalat" w:hAnsi="GHEA Grapalat"/>
          <w:lang w:val="hy-AM"/>
        </w:rPr>
        <w:t xml:space="preserve"> մշակութային կյանքի կազմակերպումը</w:t>
      </w:r>
      <w:r w:rsidR="00C11A2E" w:rsidRPr="00724594">
        <w:rPr>
          <w:rFonts w:ascii="MS Mincho" w:eastAsia="MS Mincho" w:hAnsi="MS Mincho" w:cs="MS Mincho" w:hint="eastAsia"/>
          <w:lang w:val="hy-AM"/>
        </w:rPr>
        <w:t>․</w:t>
      </w:r>
    </w:p>
    <w:p w14:paraId="2BE07226" w14:textId="192C40E6" w:rsidR="00C11A2E" w:rsidRPr="00724594" w:rsidRDefault="00C11A2E" w:rsidP="00671A68">
      <w:pPr>
        <w:pStyle w:val="a5"/>
        <w:tabs>
          <w:tab w:val="left" w:pos="1358"/>
        </w:tabs>
        <w:spacing w:after="0" w:line="240" w:lineRule="auto"/>
        <w:ind w:left="0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/>
          <w:lang w:val="hy-AM"/>
        </w:rPr>
        <w:t>Մշակութային</w:t>
      </w:r>
      <w:r w:rsidR="00671A68" w:rsidRPr="00724594">
        <w:rPr>
          <w:rFonts w:ascii="GHEA Grapalat" w:hAnsi="GHEA Grapalat"/>
          <w:lang w:val="hy-AM"/>
        </w:rPr>
        <w:t xml:space="preserve"> կյանքը ակտիվացնել՝ հնարավորինս պահպանելով հայկական ավանդականը,հնարավորինս հագեցնել մշակութային հաստատությունների </w:t>
      </w:r>
      <w:r w:rsidRPr="00724594">
        <w:rPr>
          <w:rFonts w:ascii="GHEA Grapalat" w:hAnsi="GHEA Grapalat"/>
          <w:lang w:val="hy-AM"/>
        </w:rPr>
        <w:t xml:space="preserve"> նյութատեխնիկական </w:t>
      </w:r>
      <w:r w:rsidR="00671A68" w:rsidRPr="00724594">
        <w:rPr>
          <w:rFonts w:ascii="GHEA Grapalat" w:hAnsi="GHEA Grapalat"/>
          <w:lang w:val="hy-AM"/>
        </w:rPr>
        <w:t xml:space="preserve">բազան, հնարավորություն ընձեռնել վերջիններիս սեփական նախաձեռնությամբ </w:t>
      </w:r>
      <w:r w:rsidRPr="00724594">
        <w:rPr>
          <w:rFonts w:ascii="GHEA Grapalat" w:hAnsi="GHEA Grapalat"/>
          <w:lang w:val="hy-AM"/>
        </w:rPr>
        <w:t xml:space="preserve"> </w:t>
      </w:r>
      <w:r w:rsidR="00671A68" w:rsidRPr="00724594">
        <w:rPr>
          <w:rFonts w:ascii="GHEA Grapalat" w:hAnsi="GHEA Grapalat"/>
          <w:lang w:val="hy-AM"/>
        </w:rPr>
        <w:t>արդիականացնելու</w:t>
      </w:r>
      <w:r w:rsidRPr="00724594">
        <w:rPr>
          <w:rFonts w:ascii="GHEA Grapalat" w:hAnsi="GHEA Grapalat"/>
          <w:lang w:val="hy-AM"/>
        </w:rPr>
        <w:t>,</w:t>
      </w:r>
      <w:r w:rsidR="00671A68" w:rsidRPr="00724594">
        <w:rPr>
          <w:rFonts w:ascii="GHEA Grapalat" w:hAnsi="GHEA Grapalat"/>
          <w:lang w:val="hy-AM"/>
        </w:rPr>
        <w:t xml:space="preserve"> և</w:t>
      </w:r>
      <w:r w:rsidRPr="00724594">
        <w:rPr>
          <w:rFonts w:ascii="GHEA Grapalat" w:hAnsi="GHEA Grapalat"/>
          <w:lang w:val="hy-AM"/>
        </w:rPr>
        <w:t xml:space="preserve"> </w:t>
      </w:r>
      <w:r w:rsidR="00671A68" w:rsidRPr="00724594">
        <w:rPr>
          <w:rFonts w:ascii="GHEA Grapalat" w:hAnsi="GHEA Grapalat"/>
          <w:lang w:val="hy-AM"/>
        </w:rPr>
        <w:t>վերազինելու մշակութային հաստատությունները</w:t>
      </w:r>
      <w:r w:rsidR="00BE65FB" w:rsidRPr="00724594">
        <w:rPr>
          <w:rFonts w:ascii="GHEA Grapalat" w:hAnsi="GHEA Grapalat"/>
          <w:lang w:val="hy-AM"/>
        </w:rPr>
        <w:t>,</w:t>
      </w:r>
      <w:r w:rsidR="00671A68" w:rsidRPr="00724594">
        <w:rPr>
          <w:rFonts w:ascii="GHEA Grapalat" w:hAnsi="GHEA Grapalat"/>
          <w:lang w:val="hy-AM"/>
        </w:rPr>
        <w:t xml:space="preserve"> աջակցելու մասնակցելու</w:t>
      </w:r>
      <w:r w:rsidRPr="00724594">
        <w:rPr>
          <w:rFonts w:ascii="GHEA Grapalat" w:hAnsi="GHEA Grapalat"/>
          <w:lang w:val="hy-AM"/>
        </w:rPr>
        <w:t xml:space="preserve"> </w:t>
      </w:r>
      <w:r w:rsidR="00671A68" w:rsidRPr="00724594">
        <w:rPr>
          <w:rFonts w:ascii="GHEA Grapalat" w:hAnsi="GHEA Grapalat"/>
          <w:lang w:val="hy-AM"/>
        </w:rPr>
        <w:t xml:space="preserve">բազմաբնույթ փառատոնների </w:t>
      </w:r>
      <w:r w:rsidRPr="00724594">
        <w:rPr>
          <w:rFonts w:ascii="GHEA Grapalat" w:hAnsi="GHEA Grapalat"/>
          <w:lang w:val="hy-AM"/>
        </w:rPr>
        <w:t xml:space="preserve"> և միջոցառումների</w:t>
      </w:r>
      <w:r w:rsidR="00671A68" w:rsidRPr="00724594">
        <w:rPr>
          <w:rFonts w:ascii="GHEA Grapalat" w:hAnsi="GHEA Grapalat"/>
          <w:lang w:val="hy-AM"/>
        </w:rPr>
        <w:t xml:space="preserve">, հնարավորինս ակտվիացնել համայնքի գյուղական բնակավայրերի </w:t>
      </w:r>
      <w:r w:rsidRPr="00724594">
        <w:rPr>
          <w:rFonts w:ascii="GHEA Grapalat" w:hAnsi="GHEA Grapalat"/>
          <w:lang w:val="hy-AM"/>
        </w:rPr>
        <w:t xml:space="preserve"> </w:t>
      </w:r>
      <w:r w:rsidR="00BE65FB" w:rsidRPr="00724594">
        <w:rPr>
          <w:rFonts w:ascii="GHEA Grapalat" w:hAnsi="GHEA Grapalat"/>
          <w:lang w:val="hy-AM"/>
        </w:rPr>
        <w:t>մշակութային կյանք</w:t>
      </w:r>
      <w:r w:rsidR="0013458B" w:rsidRPr="00724594">
        <w:rPr>
          <w:rFonts w:ascii="GHEA Grapalat" w:hAnsi="GHEA Grapalat"/>
          <w:lang w:val="hy-AM"/>
        </w:rPr>
        <w:t>ը</w:t>
      </w:r>
      <w:r w:rsidR="00BE65FB" w:rsidRPr="00724594">
        <w:rPr>
          <w:rFonts w:ascii="GHEA Grapalat" w:hAnsi="GHEA Grapalat"/>
          <w:lang w:val="hy-AM"/>
        </w:rPr>
        <w:t>՝ ապահովելով վերջիններիս ընդգրկվածությունը համայնքային բոլոր միջոցառումներին:</w:t>
      </w:r>
      <w:r w:rsidRPr="00724594">
        <w:rPr>
          <w:rFonts w:ascii="GHEA Grapalat" w:hAnsi="GHEA Grapalat"/>
          <w:lang w:val="hy-AM"/>
        </w:rPr>
        <w:t xml:space="preserve"> </w:t>
      </w:r>
    </w:p>
    <w:p w14:paraId="5C87E71B" w14:textId="7D7297C3" w:rsidR="00C11A2E" w:rsidRPr="00724594" w:rsidRDefault="00BE65FB" w:rsidP="00BE65FB">
      <w:pPr>
        <w:pStyle w:val="a5"/>
        <w:tabs>
          <w:tab w:val="left" w:pos="1358"/>
        </w:tabs>
        <w:spacing w:after="0" w:line="240" w:lineRule="auto"/>
        <w:ind w:left="0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/>
          <w:lang w:val="hy-AM"/>
        </w:rPr>
        <w:t xml:space="preserve">     </w:t>
      </w:r>
      <w:r w:rsidR="00C11A2E"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/>
          <w:lang w:val="hy-AM"/>
        </w:rPr>
        <w:t>Սերտացնել և աշխուժացնել կապը գ</w:t>
      </w:r>
      <w:r w:rsidR="00C11A2E" w:rsidRPr="00724594">
        <w:rPr>
          <w:rFonts w:ascii="GHEA Grapalat" w:hAnsi="GHEA Grapalat"/>
          <w:lang w:val="hy-AM"/>
        </w:rPr>
        <w:t>րադարանների հետ</w:t>
      </w:r>
      <w:r w:rsidRPr="00724594">
        <w:rPr>
          <w:rFonts w:ascii="GHEA Grapalat" w:hAnsi="GHEA Grapalat"/>
          <w:lang w:val="hy-AM"/>
        </w:rPr>
        <w:t xml:space="preserve">, համալրել  գրադարանների գրքային ֆոնդերը , ընթերցասերների հետ կազմակերպել բազմաբնույթ միջոցառումներ, գրական երեկոներ, հեղինակային հանդիպումներ: </w:t>
      </w:r>
    </w:p>
    <w:p w14:paraId="4AADFDA3" w14:textId="13281F72" w:rsidR="00C11A2E" w:rsidRPr="00724594" w:rsidRDefault="007E4CF0" w:rsidP="007E4CF0">
      <w:pPr>
        <w:tabs>
          <w:tab w:val="left" w:pos="1358"/>
        </w:tabs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/>
          <w:lang w:val="hy-AM"/>
        </w:rPr>
        <w:t>4)</w:t>
      </w:r>
      <w:r w:rsidR="00C11A2E" w:rsidRPr="00724594">
        <w:rPr>
          <w:rFonts w:ascii="GHEA Grapalat" w:hAnsi="GHEA Grapalat"/>
          <w:lang w:val="hy-AM"/>
        </w:rPr>
        <w:t>Համայնքի երիատասարդության խնդիրների լուծմանն ուղղված ծրագրերի և միջոցառումների կազմակերպումը</w:t>
      </w:r>
      <w:r w:rsidR="00C11A2E" w:rsidRPr="00724594">
        <w:rPr>
          <w:rFonts w:ascii="MS Mincho" w:eastAsia="MS Mincho" w:hAnsi="MS Mincho" w:cs="MS Mincho" w:hint="eastAsia"/>
          <w:lang w:val="hy-AM"/>
        </w:rPr>
        <w:t>․</w:t>
      </w:r>
    </w:p>
    <w:p w14:paraId="0FE8287D" w14:textId="1BC6BB41" w:rsidR="00C11A2E" w:rsidRPr="00724594" w:rsidRDefault="00C11A2E" w:rsidP="007E4CF0">
      <w:pPr>
        <w:pStyle w:val="a5"/>
        <w:tabs>
          <w:tab w:val="left" w:pos="1358"/>
        </w:tabs>
        <w:spacing w:after="0" w:line="240" w:lineRule="auto"/>
        <w:ind w:left="0"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/>
          <w:lang w:val="hy-AM"/>
        </w:rPr>
        <w:t xml:space="preserve">Համայնքում երիտասարդության ակտիվության </w:t>
      </w:r>
      <w:r w:rsidR="00BE65FB" w:rsidRPr="00724594">
        <w:rPr>
          <w:rFonts w:ascii="GHEA Grapalat" w:hAnsi="GHEA Grapalat"/>
          <w:lang w:val="hy-AM"/>
        </w:rPr>
        <w:t xml:space="preserve">բարձրացման նպատակով ակտիվացնել կապերը երիտասարդական կազմակերպութունների հետ, կազմակերպել հանդիպումներ, ասուլիսներ, նրանց նեգրավել համայնքի կառավարման գործընթացներում, կազմակերպել </w:t>
      </w:r>
      <w:r w:rsidRPr="00724594">
        <w:rPr>
          <w:rFonts w:ascii="GHEA Grapalat" w:hAnsi="GHEA Grapalat"/>
          <w:lang w:val="hy-AM"/>
        </w:rPr>
        <w:t xml:space="preserve"> երիտասարդական փառատոններ</w:t>
      </w:r>
      <w:r w:rsidR="00BE65FB" w:rsidRPr="00724594">
        <w:rPr>
          <w:rFonts w:ascii="GHEA Grapalat" w:hAnsi="GHEA Grapalat"/>
          <w:lang w:val="hy-AM"/>
        </w:rPr>
        <w:t>,</w:t>
      </w:r>
      <w:r w:rsidRPr="00724594">
        <w:rPr>
          <w:rFonts w:ascii="GHEA Grapalat" w:hAnsi="GHEA Grapalat"/>
          <w:lang w:val="hy-AM"/>
        </w:rPr>
        <w:t xml:space="preserve"> </w:t>
      </w:r>
      <w:r w:rsidR="00BE65FB" w:rsidRPr="00724594">
        <w:rPr>
          <w:rFonts w:ascii="GHEA Grapalat" w:hAnsi="GHEA Grapalat"/>
          <w:lang w:val="hy-AM"/>
        </w:rPr>
        <w:t>հավաքներ, աջակցել վերջիններիս իրենց նախաձեռնություններում, կազմակերպել հանդիպումներ այլ համայնքների երիտասարդների հետ, խթանել երտասարդության դերի բարձրացմանը համայնքում:</w:t>
      </w:r>
      <w:r w:rsidRPr="00724594">
        <w:rPr>
          <w:rFonts w:ascii="GHEA Grapalat" w:hAnsi="GHEA Grapalat"/>
          <w:lang w:val="hy-AM"/>
        </w:rPr>
        <w:t xml:space="preserve"> </w:t>
      </w:r>
    </w:p>
    <w:p w14:paraId="5D46D6E8" w14:textId="054B1722" w:rsidR="00C11A2E" w:rsidRPr="00724594" w:rsidRDefault="007E4CF0" w:rsidP="007E4CF0">
      <w:pPr>
        <w:pStyle w:val="a5"/>
        <w:tabs>
          <w:tab w:val="left" w:pos="1358"/>
        </w:tabs>
        <w:spacing w:line="240" w:lineRule="auto"/>
        <w:ind w:left="0"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/>
          <w:lang w:val="hy-AM"/>
        </w:rPr>
        <w:t>5)</w:t>
      </w:r>
      <w:r w:rsidR="00C11A2E" w:rsidRPr="00724594">
        <w:rPr>
          <w:rFonts w:ascii="GHEA Grapalat" w:hAnsi="GHEA Grapalat"/>
          <w:lang w:val="hy-AM"/>
        </w:rPr>
        <w:t xml:space="preserve">Համայնքի բնակչության սոցիալական պաշտպանությունը, համայնքում ծնելիության և բազմազավակության խթանումը (տեղական սոցիալական ծրագիր). </w:t>
      </w:r>
    </w:p>
    <w:p w14:paraId="01AF7766" w14:textId="4124C297" w:rsidR="00C11A2E" w:rsidRPr="00724594" w:rsidRDefault="00C11A2E" w:rsidP="008B3EF1">
      <w:pPr>
        <w:pStyle w:val="a5"/>
        <w:tabs>
          <w:tab w:val="left" w:pos="1358"/>
        </w:tabs>
        <w:spacing w:after="0" w:line="240" w:lineRule="auto"/>
        <w:ind w:left="0"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/>
          <w:lang w:val="hy-AM"/>
        </w:rPr>
        <w:t xml:space="preserve">Բնակիչների ավելի բարեկեցիկ կյանքի ապահովում՝ խոցելի ընտանիքների հասցեական և թիրախավորված աջակցության,  համայնքային սոցիալական աշխատանքի խթանման միջոցով առավել խոցելի ընտանիքների կարիքներին արձագանքման, խոցելի ընտանիքների տնտեսական դիմակայունության բարձրացման հաշմանդամություն ունեցող անձանց աշխատանքի հնարավորության և սոցիալ հոգեբանական ծառայությունների ընդլայնման, սոցիալական ոլորտի գործընկերների հետ համատեղ սոցիալական ծրագրերի մշակման և իրականացման, համայնքային մակարդակում երեխաների պաշտպանության ցանցի հիմնման և կանոնավոր գործունեության ապահովման, </w:t>
      </w:r>
      <w:r w:rsidR="00103C3E" w:rsidRPr="00724594">
        <w:rPr>
          <w:rFonts w:ascii="GHEA Grapalat" w:hAnsi="GHEA Grapalat"/>
          <w:lang w:val="hy-AM"/>
        </w:rPr>
        <w:t>Մեղրի</w:t>
      </w:r>
      <w:r w:rsidRPr="00724594">
        <w:rPr>
          <w:rFonts w:ascii="GHEA Grapalat" w:hAnsi="GHEA Grapalat"/>
          <w:lang w:val="hy-AM"/>
        </w:rPr>
        <w:t xml:space="preserve">ի Մանկական Կենտրոնի ծառայությունների ընդլայնման և մասնագետների կարողությունների զարգացման, Արցախից տեղահանված ընտանիքների լիարժեք ինտեգրման, տնտեսական կայունության և սոցիալ հոգեբանական աջակցության տրամադրման միջոցով։ </w:t>
      </w:r>
    </w:p>
    <w:p w14:paraId="41C6546B" w14:textId="24DE49CC" w:rsidR="00C11A2E" w:rsidRPr="00724594" w:rsidRDefault="007E4CF0" w:rsidP="008B3EF1">
      <w:pPr>
        <w:pStyle w:val="a7"/>
        <w:tabs>
          <w:tab w:val="left" w:pos="1358"/>
        </w:tabs>
        <w:ind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/>
          <w:lang w:val="hy-AM"/>
        </w:rPr>
        <w:t xml:space="preserve">6) </w:t>
      </w:r>
      <w:r w:rsidR="00C11A2E" w:rsidRPr="00724594">
        <w:rPr>
          <w:rFonts w:ascii="GHEA Grapalat" w:hAnsi="GHEA Grapalat"/>
          <w:lang w:val="hy-AM"/>
        </w:rPr>
        <w:t>Համայնքում գյուղատնտեսության զարգացման խթանումը</w:t>
      </w:r>
      <w:r w:rsidR="00C11A2E" w:rsidRPr="00724594">
        <w:rPr>
          <w:rFonts w:ascii="MS Mincho" w:eastAsia="MS Mincho" w:hAnsi="MS Mincho" w:cs="MS Mincho" w:hint="eastAsia"/>
          <w:lang w:val="hy-AM"/>
        </w:rPr>
        <w:t>․</w:t>
      </w:r>
    </w:p>
    <w:p w14:paraId="70A16103" w14:textId="51A258EE" w:rsidR="00C11A2E" w:rsidRPr="00724594" w:rsidRDefault="00C11A2E" w:rsidP="008B3EF1">
      <w:pPr>
        <w:pStyle w:val="a7"/>
        <w:tabs>
          <w:tab w:val="left" w:pos="1358"/>
        </w:tabs>
        <w:ind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/>
          <w:lang w:val="hy-AM"/>
        </w:rPr>
        <w:t xml:space="preserve">Գյուղատնտեսության զարգացման ապահովում՝ ոռոգման և խմելու ջրերի հին համակարգերի հիմնանորոգման, նոր համակարգերի ստեղծման, ավանդական գյուղատնտեսության զարգացմանն ուղղված ծրագրերի իրականացման աջակցության ինտենսիվ պտղատու այգիների և հատապտղանոցների ստեղծման և փոքր, միջին ու մեծ ջերմոցների ստեղծման միջոցով։ </w:t>
      </w:r>
    </w:p>
    <w:p w14:paraId="6045203B" w14:textId="28FC7942" w:rsidR="00C11A2E" w:rsidRPr="00724594" w:rsidRDefault="007E4CF0" w:rsidP="007E4CF0">
      <w:pPr>
        <w:pStyle w:val="a7"/>
        <w:tabs>
          <w:tab w:val="left" w:pos="1358"/>
        </w:tabs>
        <w:ind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/>
          <w:lang w:val="hy-AM"/>
        </w:rPr>
        <w:t xml:space="preserve">7) </w:t>
      </w:r>
      <w:r w:rsidR="00C11A2E" w:rsidRPr="00724594">
        <w:rPr>
          <w:rFonts w:ascii="GHEA Grapalat" w:hAnsi="GHEA Grapalat"/>
          <w:lang w:val="hy-AM"/>
        </w:rPr>
        <w:t>Համայնքում զբոսաշրջության զարգացման խթանումը</w:t>
      </w:r>
      <w:r w:rsidR="00C11A2E" w:rsidRPr="00724594">
        <w:rPr>
          <w:rFonts w:ascii="MS Mincho" w:eastAsia="MS Mincho" w:hAnsi="MS Mincho" w:cs="MS Mincho" w:hint="eastAsia"/>
          <w:lang w:val="hy-AM"/>
        </w:rPr>
        <w:t>․</w:t>
      </w:r>
    </w:p>
    <w:p w14:paraId="56F25D8F" w14:textId="5C3A77BA" w:rsidR="00C11A2E" w:rsidRPr="00724594" w:rsidRDefault="00C11A2E" w:rsidP="007E4CF0">
      <w:pPr>
        <w:pStyle w:val="a5"/>
        <w:tabs>
          <w:tab w:val="left" w:pos="1358"/>
        </w:tabs>
        <w:spacing w:after="0" w:line="240" w:lineRule="auto"/>
        <w:ind w:left="0"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/>
          <w:lang w:val="hy-AM"/>
        </w:rPr>
        <w:t xml:space="preserve">Զբոսաշրջության զարգացման ՝ զբոսաշրջային ենթակառուցվածքների ստեղծման աջակցության, գյուղերը զբոսաշրջային տեսանկյունից ավելի գրավիչ դարձնելու, պատմամշակութային հուշարձանների պահպանության աջակցության նպատակով շահագրգիռ </w:t>
      </w:r>
      <w:r w:rsidRPr="00724594">
        <w:rPr>
          <w:rFonts w:ascii="GHEA Grapalat" w:hAnsi="GHEA Grapalat"/>
          <w:lang w:val="hy-AM"/>
        </w:rPr>
        <w:lastRenderedPageBreak/>
        <w:t>կողմերի հետ համագործակցության, զբոսաշրջության զարգացմանն ուղղված ծրագրեր իրականացնող կազմակերպությունների և անհատների հետ համագործակցության միջոցով։</w:t>
      </w:r>
    </w:p>
    <w:p w14:paraId="266CE0E8" w14:textId="2CC3281A" w:rsidR="00C11A2E" w:rsidRPr="00724594" w:rsidRDefault="007E4CF0" w:rsidP="007E4CF0">
      <w:pPr>
        <w:pStyle w:val="a7"/>
        <w:tabs>
          <w:tab w:val="left" w:pos="1358"/>
        </w:tabs>
        <w:ind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/>
          <w:lang w:val="hy-AM"/>
        </w:rPr>
        <w:t>8)</w:t>
      </w:r>
      <w:r w:rsidR="00C11A2E" w:rsidRPr="00724594">
        <w:rPr>
          <w:rFonts w:ascii="GHEA Grapalat" w:hAnsi="GHEA Grapalat"/>
          <w:lang w:val="hy-AM"/>
        </w:rPr>
        <w:t>Համայնքի բնակավայրերի կառուցապատումը, բարեկարգումը և կանաչապատումը, համայնքի աղբահանությունը և սանիտարական մաքրումը, կոմունալ տնտեսության աշխատանքների ապահովումը, ինչպես նաև համայնքային գերեզմանատների պահպանումը և գործունեության ապահովումը, համայնքի հասարակական տրանսպորտի աշխատանքի կազմակերպումը, համայնքային ճանապարհային ենթակառուցվածքների պահպանումը և շահագործում, համայնքային գույքի կառավարումը</w:t>
      </w:r>
      <w:r w:rsidR="00C11A2E" w:rsidRPr="00724594">
        <w:rPr>
          <w:rFonts w:ascii="MS Mincho" w:eastAsia="MS Mincho" w:hAnsi="MS Mincho" w:cs="MS Mincho" w:hint="eastAsia"/>
          <w:lang w:val="hy-AM"/>
        </w:rPr>
        <w:t>․</w:t>
      </w:r>
    </w:p>
    <w:p w14:paraId="67DACA47" w14:textId="6B2F24F3" w:rsidR="008210CE" w:rsidRPr="00724594" w:rsidRDefault="00C11A2E" w:rsidP="008210CE">
      <w:pPr>
        <w:jc w:val="both"/>
        <w:rPr>
          <w:rFonts w:ascii="GHEA Grapalat" w:eastAsia="Times New Roman" w:hAnsi="GHEA Grapalat" w:cs="Calibri"/>
          <w:lang w:val="hy-AM" w:eastAsia="ru-RU"/>
        </w:rPr>
      </w:pPr>
      <w:r w:rsidRPr="00724594">
        <w:rPr>
          <w:rFonts w:ascii="GHEA Grapalat" w:hAnsi="GHEA Grapalat"/>
          <w:lang w:val="hy-AM"/>
        </w:rPr>
        <w:t>Համայնքի</w:t>
      </w:r>
      <w:r w:rsidR="008210CE" w:rsidRPr="00724594">
        <w:rPr>
          <w:rFonts w:ascii="GHEA Grapalat" w:hAnsi="GHEA Grapalat"/>
          <w:lang w:val="hy-AM"/>
        </w:rPr>
        <w:t xml:space="preserve"> </w:t>
      </w:r>
      <w:r w:rsidRPr="00724594">
        <w:rPr>
          <w:rFonts w:ascii="GHEA Grapalat" w:hAnsi="GHEA Grapalat"/>
          <w:lang w:val="hy-AM"/>
        </w:rPr>
        <w:t xml:space="preserve"> բարեկարգ տեսքի ապահովում՝ </w:t>
      </w:r>
      <w:r w:rsidR="00146A68" w:rsidRPr="00724594">
        <w:rPr>
          <w:rFonts w:ascii="GHEA Grapalat" w:eastAsia="Times New Roman" w:hAnsi="GHEA Grapalat" w:cs="Calibri"/>
          <w:lang w:val="hy-AM" w:eastAsia="ru-RU"/>
        </w:rPr>
        <w:t>Ագարակ քաղաքի մարզադպրոցի, Մեղրիի, Շվանիձորի, մանկապարտեզների գույքի ձեռքբերում</w:t>
      </w:r>
      <w:r w:rsidR="008210CE" w:rsidRPr="00724594">
        <w:rPr>
          <w:rFonts w:ascii="GHEA Grapalat" w:eastAsia="Times New Roman" w:hAnsi="GHEA Grapalat" w:cs="Calibri"/>
          <w:lang w:val="hy-AM" w:eastAsia="ru-RU"/>
        </w:rPr>
        <w:t>,</w:t>
      </w:r>
      <w:r w:rsidR="00146A68" w:rsidRPr="00724594">
        <w:rPr>
          <w:rFonts w:ascii="GHEA Grapalat" w:eastAsia="Times New Roman" w:hAnsi="GHEA Grapalat" w:cs="Calibri"/>
          <w:lang w:val="hy-AM" w:eastAsia="ru-RU"/>
        </w:rPr>
        <w:t xml:space="preserve"> Նռնաձոր, Ալվանք գյուղերում մանկապարտեզների կառուցում և գույքի ձեռքբերում ,</w:t>
      </w:r>
      <w:r w:rsidR="00146A68" w:rsidRPr="00724594">
        <w:rPr>
          <w:rFonts w:ascii="GHEA Grapalat" w:hAnsi="GHEA Grapalat" w:cs="Calibri"/>
          <w:lang w:val="hy-AM"/>
        </w:rPr>
        <w:t xml:space="preserve"> </w:t>
      </w:r>
      <w:r w:rsidR="00146A68" w:rsidRPr="00724594">
        <w:rPr>
          <w:rFonts w:ascii="GHEA Grapalat" w:eastAsia="Times New Roman" w:hAnsi="GHEA Grapalat" w:cs="Calibri"/>
          <w:lang w:val="hy-AM" w:eastAsia="ru-RU"/>
        </w:rPr>
        <w:t>Շվանիձոր գյուղի մանկապարտեզի  կոյուղագծի, ջրագծի կառուցում Կարճևանի մանկապարտեզի վերանորոգում,</w:t>
      </w:r>
      <w:r w:rsidR="00146A68" w:rsidRPr="00724594">
        <w:rPr>
          <w:rFonts w:ascii="GHEA Grapalat" w:hAnsi="GHEA Grapalat" w:cs="Calibri"/>
          <w:lang w:val="hy-AM"/>
        </w:rPr>
        <w:t xml:space="preserve"> </w:t>
      </w:r>
      <w:r w:rsidR="00146A68" w:rsidRPr="00724594">
        <w:rPr>
          <w:rFonts w:ascii="GHEA Grapalat" w:eastAsia="Times New Roman" w:hAnsi="GHEA Grapalat" w:cs="Calibri"/>
          <w:lang w:val="hy-AM" w:eastAsia="ru-RU"/>
        </w:rPr>
        <w:t>Արևային վահանակների ձեռքբերում Լեհվազ, Շվանիձոր,Ագարակ բնակավայրերի մանկապարտեզների համար,</w:t>
      </w:r>
      <w:r w:rsidR="00146A68" w:rsidRPr="00724594">
        <w:rPr>
          <w:rFonts w:ascii="GHEA Grapalat" w:hAnsi="GHEA Grapalat" w:cs="Calibri"/>
          <w:lang w:val="hy-AM"/>
        </w:rPr>
        <w:t xml:space="preserve"> </w:t>
      </w:r>
      <w:r w:rsidR="00146A68" w:rsidRPr="00724594">
        <w:rPr>
          <w:rFonts w:ascii="GHEA Grapalat" w:eastAsia="Times New Roman" w:hAnsi="GHEA Grapalat" w:cs="Calibri"/>
          <w:lang w:val="hy-AM" w:eastAsia="ru-RU"/>
        </w:rPr>
        <w:t>Լեհվազ բնակավայրում գերեզմանատուն տանող ճանապարհահատվածի բարեկարգում,</w:t>
      </w:r>
      <w:r w:rsidR="00146A68" w:rsidRPr="00724594">
        <w:rPr>
          <w:rFonts w:ascii="GHEA Grapalat" w:hAnsi="GHEA Grapalat" w:cs="Calibri"/>
          <w:lang w:val="hy-AM"/>
        </w:rPr>
        <w:t xml:space="preserve"> </w:t>
      </w:r>
      <w:r w:rsidR="00146A68" w:rsidRPr="00724594">
        <w:rPr>
          <w:rFonts w:ascii="GHEA Grapalat" w:eastAsia="Times New Roman" w:hAnsi="GHEA Grapalat" w:cs="Calibri"/>
          <w:lang w:val="hy-AM" w:eastAsia="ru-RU"/>
        </w:rPr>
        <w:t>Թաքստոցների նորոգում,Բազմաբնակարան շենքերի տանիքների վերանորոգում Մեղրի և Ագարակ քաղաքներում,</w:t>
      </w:r>
      <w:r w:rsidR="00146A68" w:rsidRPr="00724594">
        <w:rPr>
          <w:rFonts w:ascii="GHEA Grapalat" w:hAnsi="GHEA Grapalat" w:cs="Calibri"/>
          <w:lang w:val="hy-AM"/>
        </w:rPr>
        <w:t xml:space="preserve"> </w:t>
      </w:r>
      <w:r w:rsidR="00146A68" w:rsidRPr="00724594">
        <w:rPr>
          <w:rFonts w:ascii="GHEA Grapalat" w:eastAsia="Times New Roman" w:hAnsi="GHEA Grapalat" w:cs="Calibri"/>
          <w:lang w:val="hy-AM" w:eastAsia="ru-RU"/>
        </w:rPr>
        <w:t>Մեղրի քաղաքի մարզադաշտի վերանորոգում,</w:t>
      </w:r>
      <w:r w:rsidR="00146A68" w:rsidRPr="00724594">
        <w:rPr>
          <w:rFonts w:ascii="GHEA Grapalat" w:hAnsi="GHEA Grapalat" w:cs="Calibri"/>
          <w:lang w:val="hy-AM"/>
        </w:rPr>
        <w:t xml:space="preserve"> </w:t>
      </w:r>
      <w:r w:rsidR="00146A68" w:rsidRPr="00724594">
        <w:rPr>
          <w:rFonts w:ascii="GHEA Grapalat" w:eastAsia="Times New Roman" w:hAnsi="GHEA Grapalat" w:cs="Calibri"/>
          <w:lang w:val="hy-AM" w:eastAsia="ru-RU"/>
        </w:rPr>
        <w:t>Դիահերձարանի կառուցում,</w:t>
      </w:r>
      <w:r w:rsidR="00146A68" w:rsidRPr="00724594">
        <w:rPr>
          <w:rFonts w:ascii="GHEA Grapalat" w:hAnsi="GHEA Grapalat" w:cs="Calibri"/>
          <w:lang w:val="hy-AM"/>
        </w:rPr>
        <w:t xml:space="preserve"> </w:t>
      </w:r>
      <w:r w:rsidR="00146A68" w:rsidRPr="00724594">
        <w:rPr>
          <w:rFonts w:ascii="GHEA Grapalat" w:eastAsia="Times New Roman" w:hAnsi="GHEA Grapalat" w:cs="Calibri"/>
          <w:lang w:val="hy-AM" w:eastAsia="ru-RU"/>
        </w:rPr>
        <w:t>Բազմահարկ շենքերի վերելակների արդիականացում Մեղրի քաղաքում,</w:t>
      </w:r>
      <w:r w:rsidR="00146A68" w:rsidRPr="00724594">
        <w:rPr>
          <w:rFonts w:ascii="GHEA Grapalat" w:hAnsi="GHEA Grapalat" w:cs="Calibri"/>
          <w:lang w:val="hy-AM"/>
        </w:rPr>
        <w:t xml:space="preserve"> </w:t>
      </w:r>
      <w:r w:rsidR="00146A68" w:rsidRPr="00724594">
        <w:rPr>
          <w:rFonts w:ascii="GHEA Grapalat" w:eastAsia="Times New Roman" w:hAnsi="GHEA Grapalat" w:cs="Calibri"/>
          <w:lang w:val="hy-AM" w:eastAsia="ru-RU"/>
        </w:rPr>
        <w:t>Մեղրի քաղաքի մշակույթի տան վերանորոգում,</w:t>
      </w:r>
      <w:r w:rsidR="00146A68" w:rsidRPr="00724594">
        <w:rPr>
          <w:rFonts w:ascii="GHEA Grapalat" w:hAnsi="GHEA Grapalat" w:cs="Calibri"/>
          <w:lang w:val="hy-AM"/>
        </w:rPr>
        <w:t xml:space="preserve"> </w:t>
      </w:r>
      <w:r w:rsidR="00146A68" w:rsidRPr="00724594">
        <w:rPr>
          <w:rFonts w:ascii="GHEA Grapalat" w:eastAsia="Times New Roman" w:hAnsi="GHEA Grapalat" w:cs="Calibri"/>
          <w:lang w:val="hy-AM" w:eastAsia="ru-RU"/>
        </w:rPr>
        <w:t>Ագարակ քաղաքի մարզադաշտի վերանորոգում,</w:t>
      </w:r>
      <w:r w:rsidR="00146A68" w:rsidRPr="00724594">
        <w:rPr>
          <w:rFonts w:ascii="GHEA Grapalat" w:hAnsi="GHEA Grapalat" w:cs="Calibri"/>
          <w:lang w:val="hy-AM"/>
        </w:rPr>
        <w:t xml:space="preserve"> </w:t>
      </w:r>
      <w:r w:rsidR="00146A68" w:rsidRPr="00724594">
        <w:rPr>
          <w:rFonts w:ascii="GHEA Grapalat" w:eastAsia="Times New Roman" w:hAnsi="GHEA Grapalat" w:cs="Calibri"/>
          <w:lang w:val="hy-AM" w:eastAsia="ru-RU"/>
        </w:rPr>
        <w:t>Նոր աղբատարների և աղբամանների ձեռքբերում</w:t>
      </w:r>
      <w:r w:rsidR="00072CC4" w:rsidRPr="00072CC4">
        <w:rPr>
          <w:rFonts w:ascii="GHEA Grapalat" w:eastAsia="Times New Roman" w:hAnsi="GHEA Grapalat" w:cs="Calibri"/>
          <w:lang w:val="hy-AM" w:eastAsia="ru-RU"/>
        </w:rPr>
        <w:t>,ջ</w:t>
      </w:r>
      <w:r w:rsidR="00146A68" w:rsidRPr="00724594">
        <w:rPr>
          <w:rFonts w:ascii="GHEA Grapalat" w:eastAsia="Times New Roman" w:hAnsi="GHEA Grapalat" w:cs="Calibri"/>
          <w:lang w:val="hy-AM" w:eastAsia="ru-RU"/>
        </w:rPr>
        <w:t>րակուտակման ավազանների կառուցում Լիճք գյուղում,</w:t>
      </w:r>
      <w:r w:rsidR="008210CE" w:rsidRPr="00724594">
        <w:rPr>
          <w:rFonts w:ascii="GHEA Grapalat" w:hAnsi="GHEA Grapalat" w:cs="Calibri"/>
          <w:lang w:val="hy-AM"/>
        </w:rPr>
        <w:t xml:space="preserve"> </w:t>
      </w:r>
      <w:r w:rsidR="00072CC4" w:rsidRPr="00072CC4">
        <w:rPr>
          <w:rFonts w:ascii="GHEA Grapalat" w:eastAsia="Times New Roman" w:hAnsi="GHEA Grapalat" w:cs="Calibri"/>
          <w:lang w:val="hy-AM" w:eastAsia="ru-RU"/>
        </w:rPr>
        <w:t>տ</w:t>
      </w:r>
      <w:r w:rsidR="008210CE" w:rsidRPr="00724594">
        <w:rPr>
          <w:rFonts w:ascii="GHEA Grapalat" w:eastAsia="Times New Roman" w:hAnsi="GHEA Grapalat" w:cs="Calibri"/>
          <w:lang w:val="hy-AM" w:eastAsia="ru-RU"/>
        </w:rPr>
        <w:t>րանսպորտային համակարգի համալրում նոր միկրոավտոբուսներով,</w:t>
      </w:r>
      <w:r w:rsidR="008210CE" w:rsidRPr="00724594">
        <w:rPr>
          <w:rFonts w:ascii="GHEA Grapalat" w:hAnsi="GHEA Grapalat" w:cs="Calibri"/>
          <w:lang w:val="hy-AM"/>
        </w:rPr>
        <w:t xml:space="preserve"> </w:t>
      </w:r>
      <w:r w:rsidR="008210CE" w:rsidRPr="00724594">
        <w:rPr>
          <w:rFonts w:ascii="GHEA Grapalat" w:eastAsia="Times New Roman" w:hAnsi="GHEA Grapalat" w:cs="Calibri"/>
          <w:lang w:val="hy-AM" w:eastAsia="ru-RU"/>
        </w:rPr>
        <w:t>էներգախնայող լուսավորության ցանցի  ընդլայնում:</w:t>
      </w:r>
    </w:p>
    <w:p w14:paraId="1AB5B4BD" w14:textId="2CB82035" w:rsidR="005B0BDD" w:rsidRPr="00724594" w:rsidRDefault="00F05ED5" w:rsidP="005B0BDD">
      <w:pPr>
        <w:pStyle w:val="a5"/>
        <w:tabs>
          <w:tab w:val="left" w:pos="1358"/>
        </w:tabs>
        <w:spacing w:line="240" w:lineRule="auto"/>
        <w:ind w:left="0"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/>
          <w:lang w:val="hy-AM"/>
        </w:rPr>
        <w:t>Հ</w:t>
      </w:r>
      <w:r w:rsidR="00C11A2E" w:rsidRPr="00724594">
        <w:rPr>
          <w:rFonts w:ascii="GHEA Grapalat" w:hAnsi="GHEA Grapalat"/>
          <w:lang w:val="hy-AM"/>
        </w:rPr>
        <w:t>ասարակական տրանսպորտի հասանելիության ապահովում բոլոր ուղղություններով։</w:t>
      </w:r>
    </w:p>
    <w:p w14:paraId="31F0398A" w14:textId="2471B659" w:rsidR="00C11A2E" w:rsidRPr="00724594" w:rsidRDefault="00C11A2E" w:rsidP="007E4CF0">
      <w:pPr>
        <w:pStyle w:val="a7"/>
        <w:tabs>
          <w:tab w:val="left" w:pos="1358"/>
        </w:tabs>
        <w:ind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/>
          <w:lang w:val="hy-AM"/>
        </w:rPr>
        <w:t>Աղբահանության և սանիտարական մաքրման ծառայությունների մատուցումը համայնքի բոլոր գյուղերում ապահովում, կոմունալ ծառայության ավտոպարկը բազմաֆունկցիոնալ մեքենաներով համալրում</w:t>
      </w:r>
      <w:r w:rsidR="005B0BDD" w:rsidRPr="00724594">
        <w:rPr>
          <w:rFonts w:ascii="GHEA Grapalat" w:hAnsi="GHEA Grapalat"/>
          <w:lang w:val="hy-AM"/>
        </w:rPr>
        <w:t>։</w:t>
      </w:r>
    </w:p>
    <w:p w14:paraId="396D30A6" w14:textId="296FB843" w:rsidR="00F3217A" w:rsidRPr="00724594" w:rsidRDefault="001167F3" w:rsidP="0041232C">
      <w:pPr>
        <w:pStyle w:val="a7"/>
        <w:tabs>
          <w:tab w:val="left" w:pos="1358"/>
        </w:tabs>
        <w:ind w:firstLine="426"/>
        <w:jc w:val="both"/>
        <w:rPr>
          <w:rFonts w:ascii="GHEA Grapalat" w:hAnsi="GHEA Grapalat"/>
          <w:lang w:val="hy-AM"/>
        </w:rPr>
      </w:pPr>
      <w:r w:rsidRPr="001167F3">
        <w:rPr>
          <w:rFonts w:ascii="GHEA Grapalat" w:hAnsi="GHEA Grapalat"/>
          <w:lang w:val="hy-AM"/>
        </w:rPr>
        <w:t>Ա</w:t>
      </w:r>
      <w:r w:rsidR="00F3217A" w:rsidRPr="00724594">
        <w:rPr>
          <w:rFonts w:ascii="GHEA Grapalat" w:hAnsi="GHEA Grapalat"/>
          <w:lang w:val="hy-AM"/>
        </w:rPr>
        <w:t>պահովել կառուցվող և վերակառուցվող շենքերի և շինությունների նախագծման ընթացակարգերում դրանց էներգաարդյունավետությունն ապահովող միջոցառումների ներառումը,</w:t>
      </w:r>
      <w:r w:rsidRPr="001167F3">
        <w:rPr>
          <w:rFonts w:ascii="GHEA Grapalat" w:hAnsi="GHEA Grapalat"/>
          <w:lang w:val="hy-AM"/>
        </w:rPr>
        <w:t>սեյսմակայունությունը,</w:t>
      </w:r>
      <w:r w:rsidR="00F3217A" w:rsidRPr="00724594">
        <w:rPr>
          <w:rFonts w:ascii="GHEA Grapalat" w:hAnsi="GHEA Grapalat"/>
          <w:lang w:val="hy-AM"/>
        </w:rPr>
        <w:t xml:space="preserve"> նպաստել բնակչության սակավաշարժուն խմբերի և հաշմանդամություն ունեցող անձանց համար շենքերի և շինությունների նախագծման ընթացակարգերում դրանց մատչելիությունն ապահովող պարտադիր միջոցառումների նախատեսմանը և քաղաքաշինական ծրագրերի գործնական փուլում դրանց իրականացմանը,ստեղծել իրավական հիմքեր՝ շենքերի և շինությունների անձնագրավորման համար</w:t>
      </w:r>
      <w:r w:rsidR="0041232C" w:rsidRPr="00724594">
        <w:rPr>
          <w:rFonts w:ascii="GHEA Grapalat" w:hAnsi="GHEA Grapalat"/>
          <w:lang w:val="hy-AM"/>
        </w:rPr>
        <w:t>,բարելավել քաղաքաշինական փաստաթղթերի և դրանցով տրված լուծումների փորձաքննության որակը՝ որպես հիմնական սկզբունք ամրագրելով փորձագիտական գնահատման անաչառությունը, փորձագիտական եզրակացության հիմնավորվածությունը և ամբողջականությունը, փորձաքննություն իրականացնող փորձագետի մասնագիտական անկախությունը և պատասխանատվությունը:</w:t>
      </w:r>
    </w:p>
    <w:p w14:paraId="040291D4" w14:textId="1E64EEE7" w:rsidR="00C11A2E" w:rsidRPr="00724594" w:rsidRDefault="007E4CF0" w:rsidP="007E4CF0">
      <w:pPr>
        <w:tabs>
          <w:tab w:val="left" w:pos="1358"/>
        </w:tabs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/>
          <w:lang w:val="hy-AM"/>
        </w:rPr>
        <w:t>9)</w:t>
      </w:r>
      <w:r w:rsidR="00C11A2E" w:rsidRPr="00724594">
        <w:rPr>
          <w:rFonts w:ascii="GHEA Grapalat" w:hAnsi="GHEA Grapalat"/>
          <w:lang w:val="hy-AM"/>
        </w:rPr>
        <w:t>Պետության պաշտպանության իրականացման աջակցումը, աղետների ռիսկերի նվազեցման և արտակարգ իրավիճակներում բնակչության պաշտպանության ու քաղաքացիական պաշտպանության միջոցառումների կազմակերպումը և իրականացումը</w:t>
      </w:r>
      <w:r w:rsidR="00C11A2E" w:rsidRPr="00724594">
        <w:rPr>
          <w:rFonts w:ascii="MS Mincho" w:eastAsia="MS Mincho" w:hAnsi="MS Mincho" w:cs="MS Mincho" w:hint="eastAsia"/>
          <w:lang w:val="hy-AM"/>
        </w:rPr>
        <w:t>․</w:t>
      </w:r>
    </w:p>
    <w:p w14:paraId="71A1178D" w14:textId="5B8F73AF" w:rsidR="00C11A2E" w:rsidRPr="00724594" w:rsidRDefault="00C11A2E" w:rsidP="007E4CF0">
      <w:pPr>
        <w:pStyle w:val="a5"/>
        <w:tabs>
          <w:tab w:val="left" w:pos="1358"/>
        </w:tabs>
        <w:spacing w:after="160" w:line="240" w:lineRule="auto"/>
        <w:ind w:left="0"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/>
          <w:lang w:val="hy-AM"/>
        </w:rPr>
        <w:t xml:space="preserve">Քաղաքացիական պաշտպանության արդյունավետության բարձրացում և բնակչության լիարժեք պատսպարման ապահովում՝ հնարավորինս անվտանգ դարձնելով </w:t>
      </w:r>
      <w:r w:rsidR="00103C3E" w:rsidRPr="00724594">
        <w:rPr>
          <w:rFonts w:ascii="GHEA Grapalat" w:hAnsi="GHEA Grapalat"/>
          <w:lang w:val="hy-AM"/>
        </w:rPr>
        <w:t>Մեղրի</w:t>
      </w:r>
      <w:r w:rsidRPr="00724594">
        <w:rPr>
          <w:rFonts w:ascii="GHEA Grapalat" w:hAnsi="GHEA Grapalat"/>
          <w:lang w:val="hy-AM"/>
        </w:rPr>
        <w:t xml:space="preserve"> համայնքի գյուղերն իրար կապող ճանապարհները, արդիականացնելով քաղաքացիական պաշտպանության ինժեներական, վթարավերականգնողական ծառայությունները և վերազինելով անհրաժեշտ տեխնիկայով և սարքավորումներով</w:t>
      </w:r>
      <w:r w:rsidR="001B1477" w:rsidRPr="001B1477">
        <w:rPr>
          <w:rFonts w:ascii="GHEA Grapalat" w:hAnsi="GHEA Grapalat"/>
          <w:lang w:val="hy-AM"/>
        </w:rPr>
        <w:t>՝համագործակցելով համապատասխան գերատեսչությունների հետ,</w:t>
      </w:r>
      <w:r w:rsidRPr="00724594">
        <w:rPr>
          <w:rFonts w:ascii="GHEA Grapalat" w:hAnsi="GHEA Grapalat"/>
          <w:lang w:val="hy-AM"/>
        </w:rPr>
        <w:t xml:space="preserve">  կառուցելով նոր </w:t>
      </w:r>
      <w:r w:rsidR="001B1477" w:rsidRPr="001B1477">
        <w:rPr>
          <w:rFonts w:ascii="GHEA Grapalat" w:hAnsi="GHEA Grapalat"/>
          <w:lang w:val="hy-AM"/>
        </w:rPr>
        <w:t>թաքստոցներ</w:t>
      </w:r>
      <w:r w:rsidRPr="00724594">
        <w:rPr>
          <w:rFonts w:ascii="GHEA Grapalat" w:hAnsi="GHEA Grapalat"/>
          <w:lang w:val="hy-AM"/>
        </w:rPr>
        <w:t xml:space="preserve">, նորոգելով բազմաբնակարան շենքերի նկուղները, արդիականացնելով և վերազինելով քաղաքացիական պաշտպանության ծառայությունները։ </w:t>
      </w:r>
    </w:p>
    <w:p w14:paraId="55E21324" w14:textId="1970AAFE" w:rsidR="00C11A2E" w:rsidRPr="00724594" w:rsidRDefault="00C11A2E" w:rsidP="007E4CF0">
      <w:pPr>
        <w:pStyle w:val="a5"/>
        <w:tabs>
          <w:tab w:val="left" w:pos="1358"/>
        </w:tabs>
        <w:spacing w:after="0" w:line="240" w:lineRule="auto"/>
        <w:ind w:left="0"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/>
          <w:lang w:val="hy-AM"/>
        </w:rPr>
        <w:t xml:space="preserve">Աղետների ռիսկերի արդյունավետ կառավարման ապահովում՝ հանքարդյունաբերական ձեռնարկությունների հետ համագործակցությամբ ուսումնասիրելով կոնսերվացված և գործող </w:t>
      </w:r>
      <w:r w:rsidRPr="00724594">
        <w:rPr>
          <w:rFonts w:ascii="GHEA Grapalat" w:hAnsi="GHEA Grapalat"/>
          <w:lang w:val="hy-AM"/>
        </w:rPr>
        <w:lastRenderedPageBreak/>
        <w:t xml:space="preserve">պոչամբարների ու ապարային թափոնակույտերի </w:t>
      </w:r>
      <w:r w:rsidR="00561B29" w:rsidRPr="00724594">
        <w:rPr>
          <w:rFonts w:ascii="GHEA Grapalat" w:hAnsi="GHEA Grapalat"/>
          <w:lang w:val="hy-AM"/>
        </w:rPr>
        <w:t>շ</w:t>
      </w:r>
      <w:r w:rsidRPr="00724594">
        <w:rPr>
          <w:rFonts w:ascii="GHEA Grapalat" w:hAnsi="GHEA Grapalat"/>
          <w:lang w:val="hy-AM"/>
        </w:rPr>
        <w:t xml:space="preserve">արունակելով գետերի և սելավատարների մաքրման աշխատանքները, իրականացնելով կանխարգելիչ միջոցառումներ, բնական աղետների դեպքում աջակցելով Սյունիքի մարզի փրկարարական վարչությանը որոնողափրկարարական աշխատանքներ իրականացնելու գործում։  </w:t>
      </w:r>
    </w:p>
    <w:p w14:paraId="28DD21EF" w14:textId="04D58457" w:rsidR="00C11A2E" w:rsidRPr="00724594" w:rsidRDefault="007E4CF0" w:rsidP="007E4CF0">
      <w:pPr>
        <w:pStyle w:val="a5"/>
        <w:tabs>
          <w:tab w:val="left" w:pos="1358"/>
        </w:tabs>
        <w:spacing w:line="240" w:lineRule="auto"/>
        <w:ind w:left="0"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/>
          <w:lang w:val="hy-AM"/>
        </w:rPr>
        <w:t xml:space="preserve">10) </w:t>
      </w:r>
      <w:r w:rsidR="00C11A2E" w:rsidRPr="00724594">
        <w:rPr>
          <w:rFonts w:ascii="GHEA Grapalat" w:hAnsi="GHEA Grapalat"/>
          <w:lang w:val="hy-AM"/>
        </w:rPr>
        <w:t>Գործարար միջավայրի բարելավումը և ձեռնարկատիրության խթանումը</w:t>
      </w:r>
      <w:r w:rsidR="00C11A2E" w:rsidRPr="00724594">
        <w:rPr>
          <w:rFonts w:ascii="MS Mincho" w:eastAsia="MS Mincho" w:hAnsi="MS Mincho" w:cs="MS Mincho" w:hint="eastAsia"/>
          <w:lang w:val="hy-AM"/>
        </w:rPr>
        <w:t>․</w:t>
      </w:r>
    </w:p>
    <w:p w14:paraId="466B960E" w14:textId="77777777" w:rsidR="00C11A2E" w:rsidRPr="00724594" w:rsidRDefault="00C11A2E" w:rsidP="007E4CF0">
      <w:pPr>
        <w:pStyle w:val="a5"/>
        <w:tabs>
          <w:tab w:val="left" w:pos="1358"/>
        </w:tabs>
        <w:spacing w:line="240" w:lineRule="auto"/>
        <w:ind w:left="0"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/>
          <w:lang w:val="hy-AM"/>
        </w:rPr>
        <w:t xml:space="preserve">Գործարար միջավայր բարելավում և ձեռնարկատիրության խթանում՝ գործարարների համար վստահելի ներդրումային միջավայր ստեղծելու միջոցով։ </w:t>
      </w:r>
    </w:p>
    <w:p w14:paraId="4A567F0B" w14:textId="4B8F06F4" w:rsidR="00C11A2E" w:rsidRPr="00724594" w:rsidRDefault="00C11A2E" w:rsidP="007E4CF0">
      <w:pPr>
        <w:pStyle w:val="a5"/>
        <w:tabs>
          <w:tab w:val="left" w:pos="1358"/>
        </w:tabs>
        <w:spacing w:line="240" w:lineRule="auto"/>
        <w:ind w:left="0" w:firstLine="426"/>
        <w:jc w:val="both"/>
        <w:rPr>
          <w:rFonts w:ascii="GHEA Grapalat" w:hAnsi="GHEA Grapalat"/>
          <w:lang w:val="hy-AM"/>
        </w:rPr>
      </w:pPr>
    </w:p>
    <w:p w14:paraId="47D39A60" w14:textId="27385FE3" w:rsidR="00C11A2E" w:rsidRPr="00724594" w:rsidRDefault="003C7818" w:rsidP="007E4CF0">
      <w:pPr>
        <w:pStyle w:val="a5"/>
        <w:tabs>
          <w:tab w:val="left" w:pos="1358"/>
        </w:tabs>
        <w:spacing w:line="240" w:lineRule="auto"/>
        <w:ind w:left="0"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/>
          <w:lang w:val="hy-AM"/>
        </w:rPr>
        <w:t>11</w:t>
      </w:r>
      <w:r w:rsidR="007E4CF0" w:rsidRPr="00724594">
        <w:rPr>
          <w:rFonts w:ascii="GHEA Grapalat" w:hAnsi="GHEA Grapalat"/>
          <w:lang w:val="hy-AM"/>
        </w:rPr>
        <w:t xml:space="preserve">) </w:t>
      </w:r>
      <w:r w:rsidR="00C11A2E" w:rsidRPr="00724594">
        <w:rPr>
          <w:rFonts w:ascii="GHEA Grapalat" w:hAnsi="GHEA Grapalat"/>
          <w:lang w:val="hy-AM"/>
        </w:rPr>
        <w:t>Համայնքում շրջակա միջավայրի պահպանությունը, ներառյալ համայնքում էկոլոգիական կրթության և դաստիարակության խթանումը</w:t>
      </w:r>
      <w:r w:rsidR="00C11A2E" w:rsidRPr="00724594">
        <w:rPr>
          <w:rFonts w:ascii="MS Mincho" w:eastAsia="MS Mincho" w:hAnsi="MS Mincho" w:cs="MS Mincho" w:hint="eastAsia"/>
          <w:lang w:val="hy-AM"/>
        </w:rPr>
        <w:t>․</w:t>
      </w:r>
    </w:p>
    <w:p w14:paraId="1BD6238D" w14:textId="77777777" w:rsidR="00C11A2E" w:rsidRPr="00724594" w:rsidRDefault="00C11A2E" w:rsidP="007E4CF0">
      <w:pPr>
        <w:pStyle w:val="a5"/>
        <w:tabs>
          <w:tab w:val="left" w:pos="1358"/>
        </w:tabs>
        <w:spacing w:after="0" w:line="240" w:lineRule="auto"/>
        <w:ind w:left="0"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/>
          <w:lang w:val="hy-AM"/>
        </w:rPr>
        <w:t>Շրջակա միջավայրի պահպանության ապահովում՝ անտառների և կանաչապատ տարածքների պահպանության, նոր կանաչապատ տարածքների ստեղծման միրջոցով։</w:t>
      </w:r>
    </w:p>
    <w:p w14:paraId="1009B3DA" w14:textId="7D919577" w:rsidR="00C11A2E" w:rsidRPr="00724594" w:rsidRDefault="007E4CF0" w:rsidP="007E4CF0">
      <w:pPr>
        <w:tabs>
          <w:tab w:val="left" w:pos="1358"/>
        </w:tabs>
        <w:spacing w:after="0" w:line="240" w:lineRule="auto"/>
        <w:ind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/>
          <w:lang w:val="hy-AM"/>
        </w:rPr>
        <w:t>1</w:t>
      </w:r>
      <w:r w:rsidR="003C7818" w:rsidRPr="00724594">
        <w:rPr>
          <w:rFonts w:ascii="GHEA Grapalat" w:hAnsi="GHEA Grapalat"/>
          <w:lang w:val="hy-AM"/>
        </w:rPr>
        <w:t>2</w:t>
      </w:r>
      <w:r w:rsidRPr="00724594">
        <w:rPr>
          <w:rFonts w:ascii="GHEA Grapalat" w:hAnsi="GHEA Grapalat"/>
          <w:lang w:val="hy-AM"/>
        </w:rPr>
        <w:t>)</w:t>
      </w:r>
      <w:r w:rsidR="00C11A2E" w:rsidRPr="00724594">
        <w:rPr>
          <w:rFonts w:ascii="GHEA Grapalat" w:hAnsi="GHEA Grapalat"/>
          <w:lang w:val="hy-AM"/>
        </w:rPr>
        <w:t>Բարեգործության խթանումը համայնքում մշակութային, կրթական, գիտական, առողջապահական, մարզական, սոցիալական և այլ հաստատությունների հիմնադրման, ֆինանսավորման, ինչպես նաև դրանց ֆինանսական անկախության ապահովման նպատակով</w:t>
      </w:r>
      <w:r w:rsidR="00C11A2E" w:rsidRPr="00724594">
        <w:rPr>
          <w:rFonts w:ascii="MS Mincho" w:eastAsia="MS Mincho" w:hAnsi="MS Mincho" w:cs="MS Mincho" w:hint="eastAsia"/>
          <w:lang w:val="hy-AM"/>
        </w:rPr>
        <w:t>․</w:t>
      </w:r>
    </w:p>
    <w:p w14:paraId="5F456EF6" w14:textId="43D306FE" w:rsidR="00C11A2E" w:rsidRPr="00724594" w:rsidRDefault="00C11A2E" w:rsidP="007E4CF0">
      <w:pPr>
        <w:pStyle w:val="a5"/>
        <w:tabs>
          <w:tab w:val="left" w:pos="1358"/>
        </w:tabs>
        <w:spacing w:after="0" w:line="240" w:lineRule="auto"/>
        <w:ind w:left="0"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/>
          <w:lang w:val="hy-AM"/>
        </w:rPr>
        <w:t xml:space="preserve">Բարեգործության խթանում՝ համագործակցելով բարերարների հետ, ստեղծելով գործընկերային հարաբերություններ, ինչպես նաև կապ հաստատելով և ներգրավելով արտերկրում բնակվող </w:t>
      </w:r>
      <w:r w:rsidR="00FA5725">
        <w:rPr>
          <w:rFonts w:ascii="GHEA Grapalat" w:hAnsi="GHEA Grapalat"/>
          <w:lang w:val="hy-AM"/>
        </w:rPr>
        <w:t>մ</w:t>
      </w:r>
      <w:r w:rsidR="00103C3E" w:rsidRPr="00724594">
        <w:rPr>
          <w:rFonts w:ascii="GHEA Grapalat" w:hAnsi="GHEA Grapalat"/>
          <w:lang w:val="hy-AM"/>
        </w:rPr>
        <w:t>եղր</w:t>
      </w:r>
      <w:r w:rsidR="00FA5725">
        <w:rPr>
          <w:rFonts w:ascii="GHEA Grapalat" w:hAnsi="GHEA Grapalat"/>
          <w:lang w:val="hy-AM"/>
        </w:rPr>
        <w:t>ե</w:t>
      </w:r>
      <w:r w:rsidRPr="00724594">
        <w:rPr>
          <w:rFonts w:ascii="GHEA Grapalat" w:hAnsi="GHEA Grapalat"/>
          <w:lang w:val="hy-AM"/>
        </w:rPr>
        <w:t xml:space="preserve">ցիներին։ </w:t>
      </w:r>
    </w:p>
    <w:p w14:paraId="76FB9250" w14:textId="215659F0" w:rsidR="0041232C" w:rsidRPr="00724594" w:rsidRDefault="0041232C" w:rsidP="007E4CF0">
      <w:pPr>
        <w:pStyle w:val="a5"/>
        <w:tabs>
          <w:tab w:val="left" w:pos="1358"/>
        </w:tabs>
        <w:spacing w:after="0" w:line="240" w:lineRule="auto"/>
        <w:ind w:left="0"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/>
          <w:lang w:val="hy-AM"/>
        </w:rPr>
        <w:t>13) ընդերքօգտագործողների համայնքի նկատմամբ սոցիալական պարտավորությունների պահանջի հստակեցում, պոչամբարների տեխնիկական անվտանգության ապահովում,</w:t>
      </w:r>
    </w:p>
    <w:p w14:paraId="08C51CBD" w14:textId="77777777" w:rsidR="00121970" w:rsidRPr="00724594" w:rsidRDefault="00121970" w:rsidP="007E4CF0">
      <w:pPr>
        <w:pStyle w:val="a5"/>
        <w:tabs>
          <w:tab w:val="left" w:pos="1358"/>
        </w:tabs>
        <w:spacing w:after="0" w:line="240" w:lineRule="auto"/>
        <w:ind w:left="0" w:firstLine="426"/>
        <w:jc w:val="both"/>
        <w:rPr>
          <w:rFonts w:ascii="GHEA Grapalat" w:hAnsi="GHEA Grapalat"/>
          <w:lang w:val="hy-AM"/>
        </w:rPr>
      </w:pPr>
    </w:p>
    <w:p w14:paraId="37DD1CBD" w14:textId="77777777" w:rsidR="007E4CF0" w:rsidRPr="00724594" w:rsidRDefault="007E4CF0" w:rsidP="007E4CF0">
      <w:pPr>
        <w:pStyle w:val="a5"/>
        <w:tabs>
          <w:tab w:val="left" w:pos="1358"/>
        </w:tabs>
        <w:spacing w:after="0" w:line="240" w:lineRule="auto"/>
        <w:ind w:left="0" w:firstLine="426"/>
        <w:jc w:val="both"/>
        <w:rPr>
          <w:rFonts w:ascii="GHEA Grapalat" w:hAnsi="GHEA Grapalat"/>
          <w:lang w:val="hy-AM"/>
        </w:rPr>
      </w:pPr>
    </w:p>
    <w:p w14:paraId="7EE87F61" w14:textId="1C4494B2" w:rsidR="00C11A2E" w:rsidRPr="00724594" w:rsidRDefault="007E4CF0" w:rsidP="007E4CF0">
      <w:pPr>
        <w:pStyle w:val="a7"/>
        <w:tabs>
          <w:tab w:val="left" w:pos="1358"/>
        </w:tabs>
        <w:ind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/>
          <w:lang w:val="hy-AM"/>
        </w:rPr>
        <w:t>2</w:t>
      </w:r>
      <w:r w:rsidRPr="00724594">
        <w:rPr>
          <w:rFonts w:ascii="MS Mincho" w:eastAsia="MS Mincho" w:hAnsi="MS Mincho" w:cs="MS Mincho" w:hint="eastAsia"/>
          <w:lang w:val="hy-AM"/>
        </w:rPr>
        <w:t>․</w:t>
      </w:r>
      <w:r w:rsidR="00C11A2E" w:rsidRPr="00724594">
        <w:rPr>
          <w:rFonts w:ascii="GHEA Grapalat" w:hAnsi="GHEA Grapalat"/>
          <w:lang w:val="hy-AM"/>
        </w:rPr>
        <w:t>Ծախսային գործոնները, որոնք կանխատեսվող ժամանակահատվածում կազդեն համայնքում իրականացվելիք ծախսերի վրա</w:t>
      </w:r>
      <w:r w:rsidR="008B3EF1" w:rsidRPr="00724594">
        <w:rPr>
          <w:rFonts w:ascii="GHEA Grapalat" w:hAnsi="GHEA Grapalat" w:cs="Cambria Math"/>
          <w:lang w:val="hy-AM"/>
        </w:rPr>
        <w:t xml:space="preserve"> հետևյալն են՝</w:t>
      </w:r>
    </w:p>
    <w:p w14:paraId="1780DFC2" w14:textId="2AC95AFA" w:rsidR="00C11A2E" w:rsidRPr="00BD7904" w:rsidRDefault="00E604A3" w:rsidP="006F5138">
      <w:pPr>
        <w:pStyle w:val="a7"/>
        <w:numPr>
          <w:ilvl w:val="0"/>
          <w:numId w:val="36"/>
        </w:numPr>
        <w:tabs>
          <w:tab w:val="left" w:pos="142"/>
        </w:tabs>
        <w:ind w:left="0" w:firstLine="426"/>
        <w:jc w:val="both"/>
        <w:rPr>
          <w:rFonts w:ascii="GHEA Grapalat" w:hAnsi="GHEA Grapalat"/>
          <w:lang w:val="hy-AM"/>
        </w:rPr>
      </w:pPr>
      <w:r w:rsidRPr="00BD7904">
        <w:rPr>
          <w:rFonts w:ascii="GHEA Grapalat" w:hAnsi="GHEA Grapalat"/>
          <w:lang w:val="hy-AM"/>
        </w:rPr>
        <w:t>Ն</w:t>
      </w:r>
      <w:r w:rsidR="00C11A2E" w:rsidRPr="00BD7904">
        <w:rPr>
          <w:rFonts w:ascii="GHEA Grapalat" w:hAnsi="GHEA Grapalat"/>
          <w:lang w:val="hy-AM"/>
        </w:rPr>
        <w:t>վազագույն աշխատավարձի</w:t>
      </w:r>
      <w:r w:rsidR="00BD7904" w:rsidRPr="00BD7904">
        <w:rPr>
          <w:rFonts w:ascii="GHEA Grapalat" w:hAnsi="GHEA Grapalat"/>
          <w:lang w:val="hy-AM"/>
        </w:rPr>
        <w:t xml:space="preserve"> բարձրացում</w:t>
      </w:r>
      <w:r w:rsidR="00C11A2E" w:rsidRPr="00BD7904">
        <w:rPr>
          <w:rFonts w:ascii="GHEA Grapalat" w:hAnsi="GHEA Grapalat"/>
          <w:lang w:val="hy-AM"/>
        </w:rPr>
        <w:t>,</w:t>
      </w:r>
      <w:r w:rsidRPr="00BD7904">
        <w:rPr>
          <w:rFonts w:ascii="GHEA Grapalat" w:hAnsi="GHEA Grapalat"/>
          <w:lang w:val="hy-AM"/>
        </w:rPr>
        <w:t xml:space="preserve">հավելավճարի սահմանում </w:t>
      </w:r>
      <w:r w:rsidR="00BD7904" w:rsidRPr="00BD7904">
        <w:rPr>
          <w:rFonts w:ascii="GHEA Grapalat" w:hAnsi="GHEA Grapalat"/>
          <w:color w:val="000000"/>
          <w:shd w:val="clear" w:color="auto" w:fill="FFFFFF"/>
          <w:lang w:val="hy-AM"/>
        </w:rPr>
        <w:t>զբաղեցրած պաշտոնի ենթախմբին համապատասխանող դասային աստիճանից ավելի բարձր դասային աստիճանի համար և 5 տարի և ավելի աշխատանքային ստաժ ունեցող համայնքային ծառայողների համար,</w:t>
      </w:r>
    </w:p>
    <w:p w14:paraId="4614D3D1" w14:textId="4D02DEBD" w:rsidR="00C11A2E" w:rsidRPr="00724594" w:rsidRDefault="00C11A2E" w:rsidP="006F5138">
      <w:pPr>
        <w:pStyle w:val="a7"/>
        <w:numPr>
          <w:ilvl w:val="0"/>
          <w:numId w:val="36"/>
        </w:numPr>
        <w:tabs>
          <w:tab w:val="left" w:pos="426"/>
        </w:tabs>
        <w:ind w:left="0"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/>
          <w:lang w:val="hy-AM"/>
        </w:rPr>
        <w:t xml:space="preserve">Հայաստանի Հանրապետության կառավարության 2006 թվականի նոյեմբերի 16-ի N 1708-Ն որոշմամբ հաստատված N 2 հավելվածի 24-րդ </w:t>
      </w:r>
      <w:r w:rsidR="007E4CF0" w:rsidRPr="00724594">
        <w:rPr>
          <w:rFonts w:ascii="GHEA Grapalat" w:hAnsi="GHEA Grapalat"/>
          <w:lang w:val="hy-AM"/>
        </w:rPr>
        <w:t>կետ</w:t>
      </w:r>
      <w:r w:rsidRPr="00724594">
        <w:rPr>
          <w:rFonts w:ascii="GHEA Grapalat" w:hAnsi="GHEA Grapalat"/>
          <w:lang w:val="hy-AM"/>
        </w:rPr>
        <w:t xml:space="preserve">ով սահմանված՝ պետական բյուջեից համայնքների տնտեսական և սոցիալական ենթակառուցվածքների զարգացմանն ուղղված սուբվենցիայի ծրագրի ընդհանուր արժեքի չափաբաժնի փոփոխությունները, </w:t>
      </w:r>
    </w:p>
    <w:p w14:paraId="280ED790" w14:textId="1A212A91" w:rsidR="00C11A2E" w:rsidRPr="00724594" w:rsidRDefault="00A17692" w:rsidP="006F5138">
      <w:pPr>
        <w:pStyle w:val="a7"/>
        <w:numPr>
          <w:ilvl w:val="0"/>
          <w:numId w:val="36"/>
        </w:numPr>
        <w:tabs>
          <w:tab w:val="left" w:pos="709"/>
        </w:tabs>
        <w:ind w:left="0"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/>
          <w:lang w:val="hy-AM"/>
        </w:rPr>
        <w:t>Պ</w:t>
      </w:r>
      <w:r w:rsidR="00C11A2E" w:rsidRPr="00724594">
        <w:rPr>
          <w:rFonts w:ascii="GHEA Grapalat" w:hAnsi="GHEA Grapalat"/>
          <w:lang w:val="hy-AM"/>
        </w:rPr>
        <w:t xml:space="preserve">ատերազմի վտանգը և դրա հետևանքները, հատկապես հաշվի առնելով նաև այն հանգամանքը, որ </w:t>
      </w:r>
      <w:r w:rsidR="00103C3E" w:rsidRPr="00724594">
        <w:rPr>
          <w:rFonts w:ascii="GHEA Grapalat" w:hAnsi="GHEA Grapalat"/>
          <w:lang w:val="hy-AM"/>
        </w:rPr>
        <w:t>Մեղրի</w:t>
      </w:r>
      <w:r w:rsidR="00C11A2E" w:rsidRPr="00724594">
        <w:rPr>
          <w:rFonts w:ascii="GHEA Grapalat" w:hAnsi="GHEA Grapalat"/>
          <w:lang w:val="hy-AM"/>
        </w:rPr>
        <w:t xml:space="preserve"> խոշորացված համայնք</w:t>
      </w:r>
      <w:r w:rsidR="003C7818" w:rsidRPr="00724594">
        <w:rPr>
          <w:rFonts w:ascii="GHEA Grapalat" w:hAnsi="GHEA Grapalat"/>
          <w:lang w:val="hy-AM"/>
        </w:rPr>
        <w:t>ը</w:t>
      </w:r>
      <w:r w:rsidR="00C11A2E" w:rsidRPr="00724594">
        <w:rPr>
          <w:rFonts w:ascii="GHEA Grapalat" w:hAnsi="GHEA Grapalat"/>
          <w:lang w:val="hy-AM"/>
        </w:rPr>
        <w:t xml:space="preserve"> սահմանակից </w:t>
      </w:r>
      <w:r w:rsidR="003C7818" w:rsidRPr="00724594">
        <w:rPr>
          <w:rFonts w:ascii="GHEA Grapalat" w:hAnsi="GHEA Grapalat"/>
          <w:lang w:val="hy-AM"/>
        </w:rPr>
        <w:t>Է</w:t>
      </w:r>
      <w:r w:rsidR="00C11A2E" w:rsidRPr="00724594">
        <w:rPr>
          <w:rFonts w:ascii="GHEA Grapalat" w:hAnsi="GHEA Grapalat"/>
          <w:lang w:val="hy-AM"/>
        </w:rPr>
        <w:t xml:space="preserve"> Ադրջեբանի Հանրապետությանը</w:t>
      </w:r>
      <w:r w:rsidR="002871BA" w:rsidRPr="002871BA">
        <w:rPr>
          <w:rFonts w:ascii="GHEA Grapalat" w:hAnsi="GHEA Grapalat"/>
          <w:lang w:val="hy-AM"/>
        </w:rPr>
        <w:t xml:space="preserve"> երկու կողմից,</w:t>
      </w:r>
    </w:p>
    <w:p w14:paraId="5C707299" w14:textId="0BE0730F" w:rsidR="00C11A2E" w:rsidRPr="00724594" w:rsidRDefault="001978F8" w:rsidP="006F5138">
      <w:pPr>
        <w:pStyle w:val="a7"/>
        <w:numPr>
          <w:ilvl w:val="0"/>
          <w:numId w:val="36"/>
        </w:numPr>
        <w:ind w:left="0"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/>
          <w:lang w:val="hy-AM"/>
        </w:rPr>
        <w:t>C</w:t>
      </w:r>
      <w:r w:rsidR="00C11A2E" w:rsidRPr="00724594">
        <w:rPr>
          <w:rFonts w:ascii="GHEA Grapalat" w:hAnsi="GHEA Grapalat"/>
          <w:lang w:val="hy-AM"/>
        </w:rPr>
        <w:t xml:space="preserve">ovid-19 համավարակի /և այլ հնարավոր համավարակի/ սրացումը /նոր ի հայտ գալը/ և դրանով պայմանավորված սահմանափակումների, այդ թվում՝ տնտեսական, կիրառումը և խստացումը, համավարակով ու սահմանափուկմների կիրառման/խստացումներով պայմանավորված սոցիալական վիճակի վատթարացում և այն մեղմելու նպատակով նոր ծախսերի առաջացում, </w:t>
      </w:r>
    </w:p>
    <w:p w14:paraId="60E935C4" w14:textId="673774EB" w:rsidR="00C11A2E" w:rsidRPr="00724594" w:rsidRDefault="00C11A2E" w:rsidP="006F5138">
      <w:pPr>
        <w:pStyle w:val="a7"/>
        <w:numPr>
          <w:ilvl w:val="0"/>
          <w:numId w:val="36"/>
        </w:numPr>
        <w:ind w:left="0"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/>
          <w:lang w:val="hy-AM"/>
        </w:rPr>
        <w:t xml:space="preserve">Արտակարգ իրավիճակով կամ որևէ բնական երևույթով պայմանավորված նոր՝ չնախատեսված ծախսերի անհրաժեշտություն կամ պլանավորված եկամտի նվազում, </w:t>
      </w:r>
    </w:p>
    <w:p w14:paraId="6DC08667" w14:textId="490E6AFB" w:rsidR="00C11A2E" w:rsidRPr="00724594" w:rsidRDefault="00C11A2E" w:rsidP="006F5138">
      <w:pPr>
        <w:pStyle w:val="a7"/>
        <w:numPr>
          <w:ilvl w:val="0"/>
          <w:numId w:val="36"/>
        </w:numPr>
        <w:tabs>
          <w:tab w:val="left" w:pos="426"/>
        </w:tabs>
        <w:ind w:left="0"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/>
          <w:lang w:val="hy-AM"/>
        </w:rPr>
        <w:t>Տարբեր գործընթացներով պայմանավորված արդեն իսկ նախատեսված ծրագրերի շահառուների թվի կտրուկ ավելացում,</w:t>
      </w:r>
    </w:p>
    <w:p w14:paraId="0DF11455" w14:textId="7921392B" w:rsidR="00C11A2E" w:rsidRPr="00724594" w:rsidRDefault="001978F8" w:rsidP="006F5138">
      <w:pPr>
        <w:pStyle w:val="a7"/>
        <w:numPr>
          <w:ilvl w:val="0"/>
          <w:numId w:val="36"/>
        </w:numPr>
        <w:tabs>
          <w:tab w:val="left" w:pos="426"/>
        </w:tabs>
        <w:ind w:left="0"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/>
          <w:lang w:val="hy-AM"/>
        </w:rPr>
        <w:t xml:space="preserve"> </w:t>
      </w:r>
      <w:r w:rsidR="00C11A2E" w:rsidRPr="00724594">
        <w:rPr>
          <w:rFonts w:ascii="GHEA Grapalat" w:hAnsi="GHEA Grapalat"/>
          <w:lang w:val="hy-AM"/>
        </w:rPr>
        <w:t xml:space="preserve">Բոլոր այն ներքին և արտաքին ծախսային գործոնները, որոնք կարող են ազդել պետական բյուջեից ստացվող դոտացիաների, սուբվենցիաների և հատկացումների վրա, </w:t>
      </w:r>
    </w:p>
    <w:p w14:paraId="74A5BE8B" w14:textId="62199940" w:rsidR="00C11A2E" w:rsidRPr="00724594" w:rsidRDefault="00C11A2E" w:rsidP="006F5138">
      <w:pPr>
        <w:pStyle w:val="a7"/>
        <w:numPr>
          <w:ilvl w:val="0"/>
          <w:numId w:val="36"/>
        </w:numPr>
        <w:tabs>
          <w:tab w:val="left" w:pos="426"/>
        </w:tabs>
        <w:ind w:left="0"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/>
          <w:lang w:val="hy-AM"/>
        </w:rPr>
        <w:t xml:space="preserve">ՀՀ դրամի արժևորումը կամ արժեզրկումը, տարածաշրջանում արտահանվող օգտակար հանածոների գների հնարավոր անկումը կամ </w:t>
      </w:r>
      <w:r w:rsidR="003C7818" w:rsidRPr="00724594">
        <w:rPr>
          <w:rFonts w:ascii="GHEA Grapalat" w:hAnsi="GHEA Grapalat"/>
          <w:lang w:val="hy-AM"/>
        </w:rPr>
        <w:t>վառելիքի</w:t>
      </w:r>
      <w:r w:rsidRPr="00724594">
        <w:rPr>
          <w:rFonts w:ascii="GHEA Grapalat" w:hAnsi="GHEA Grapalat"/>
          <w:lang w:val="hy-AM"/>
        </w:rPr>
        <w:t xml:space="preserve"> և շինանյութերի  գների կտրուկ աճը, գնաճը, աշխարհաքաղաքական իրավիճակով պայմանավորված պարենային և ոչ պարենային ապրանքների արտահանման կամ ներկրման սահմանափակումները, որոնք կարող են որևէ ազեդցություն ունենալ համայնքի սոցիալական և տնտեսական իրավիճակի վրա՝ դրանով պայմանավորված նաև կանխատեսվող ծախսերի վրա։ </w:t>
      </w:r>
    </w:p>
    <w:p w14:paraId="158BC725" w14:textId="77777777" w:rsidR="00C11A2E" w:rsidRPr="00724594" w:rsidRDefault="00C11A2E" w:rsidP="007E4CF0">
      <w:pPr>
        <w:pStyle w:val="a7"/>
        <w:tabs>
          <w:tab w:val="left" w:pos="1358"/>
        </w:tabs>
        <w:ind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/>
          <w:lang w:val="hy-AM"/>
        </w:rPr>
        <w:lastRenderedPageBreak/>
        <w:t>Հնարավոր է լինեն նաև այլ ներքին և արտաքին գործոններ, որոնք ներկա պահին հնարավոր չէ կանխատեսել կամ  որպես ռիսկ դիտարկել, որոնք, սակայն, կարող են էական բացասական ազդեցություն թողնել համայնքի սոցիալ-տնտեսական իրավիճակի վրա՝ դրանով իսկ խոչընդոտելով կանխատեսվող ծախսերի կատարումը կամ նախատեսված ծրագրերի իրականացումը։</w:t>
      </w:r>
    </w:p>
    <w:p w14:paraId="2A0C67F5" w14:textId="0E0929B0" w:rsidR="00C11A2E" w:rsidRPr="00724594" w:rsidRDefault="007E4CF0" w:rsidP="007E4CF0">
      <w:pPr>
        <w:pStyle w:val="a5"/>
        <w:tabs>
          <w:tab w:val="left" w:pos="1358"/>
        </w:tabs>
        <w:spacing w:after="0" w:line="240" w:lineRule="auto"/>
        <w:ind w:left="0"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/>
          <w:lang w:val="hy-AM"/>
        </w:rPr>
        <w:t>3</w:t>
      </w:r>
      <w:r w:rsidRPr="00724594">
        <w:rPr>
          <w:rFonts w:ascii="MS Mincho" w:eastAsia="MS Mincho" w:hAnsi="MS Mincho" w:cs="MS Mincho" w:hint="eastAsia"/>
          <w:lang w:val="hy-AM"/>
        </w:rPr>
        <w:t>․</w:t>
      </w:r>
      <w:r w:rsidR="00C11A2E" w:rsidRPr="00724594">
        <w:rPr>
          <w:rFonts w:ascii="GHEA Grapalat" w:hAnsi="GHEA Grapalat"/>
          <w:lang w:val="hy-AM"/>
        </w:rPr>
        <w:t>Համայնքի հնգամյա զարգացման ծրագրի, հետևաբար նաև միջնաժամկետ ծախսային ծրագրի համար</w:t>
      </w:r>
      <w:r w:rsidR="008B3EF1" w:rsidRPr="00724594">
        <w:rPr>
          <w:rFonts w:ascii="GHEA Grapalat" w:hAnsi="GHEA Grapalat"/>
          <w:lang w:val="hy-AM"/>
        </w:rPr>
        <w:t>,</w:t>
      </w:r>
      <w:r w:rsidR="00C11A2E" w:rsidRPr="00724594">
        <w:rPr>
          <w:rFonts w:ascii="GHEA Grapalat" w:hAnsi="GHEA Grapalat"/>
          <w:lang w:val="hy-AM"/>
        </w:rPr>
        <w:t xml:space="preserve"> որպես առաջնահերթություն և գերակայություն է սահմանվում ավելի անվտանգ, բարեկարգ, կանաչապատ, էկոլոգիապես մաքուր</w:t>
      </w:r>
      <w:r w:rsidR="00C11A2E" w:rsidRPr="00724594">
        <w:rPr>
          <w:rFonts w:ascii="GHEA Grapalat" w:eastAsia="MS Gothic" w:hAnsi="GHEA Grapalat" w:cs="MS Gothic"/>
          <w:lang w:val="hy-AM"/>
        </w:rPr>
        <w:t xml:space="preserve">, </w:t>
      </w:r>
      <w:r w:rsidR="00C11A2E" w:rsidRPr="00724594">
        <w:rPr>
          <w:rFonts w:ascii="GHEA Grapalat" w:hAnsi="GHEA Grapalat"/>
          <w:lang w:val="hy-AM"/>
        </w:rPr>
        <w:t>նորոգված ենթակառուցվածքներով,</w:t>
      </w:r>
      <w:r w:rsidR="00C11A2E" w:rsidRPr="00724594">
        <w:rPr>
          <w:rFonts w:ascii="GHEA Grapalat" w:eastAsia="MS Gothic" w:hAnsi="GHEA Grapalat" w:cs="MS Gothic"/>
          <w:lang w:val="hy-AM"/>
        </w:rPr>
        <w:t xml:space="preserve"> </w:t>
      </w:r>
      <w:r w:rsidR="00C11A2E" w:rsidRPr="00724594">
        <w:rPr>
          <w:rFonts w:ascii="GHEA Grapalat" w:hAnsi="GHEA Grapalat"/>
          <w:lang w:val="hy-AM"/>
        </w:rPr>
        <w:t>տնտեսապես զարգացած, հոգևոր, մշակութային, մարզական ակտիվ կյանքով ապրող և ավելի բարեկեցիկ բնակիչներով համայնք ունենալը: Առաջնահերթությունների թվում են՝ ավելի համակարգված աղբահանություն, նախադպրոցական և արտադպրոցական կրթության ոլորտում ընդգրկված առավել շատ երեխաներ</w:t>
      </w:r>
      <w:r w:rsidR="00C11A2E" w:rsidRPr="00724594">
        <w:rPr>
          <w:rFonts w:ascii="GHEA Grapalat" w:eastAsia="MS Gothic" w:hAnsi="GHEA Grapalat" w:cs="MS Gothic"/>
          <w:lang w:val="hy-AM"/>
        </w:rPr>
        <w:t>，</w:t>
      </w:r>
      <w:r w:rsidR="00C11A2E" w:rsidRPr="00724594">
        <w:rPr>
          <w:rFonts w:ascii="GHEA Grapalat" w:hAnsi="GHEA Grapalat"/>
          <w:lang w:val="hy-AM"/>
        </w:rPr>
        <w:t xml:space="preserve">համայնքային կյանքում երիտասարդների ակտիվ մասնակցությունն և այլն: </w:t>
      </w:r>
    </w:p>
    <w:p w14:paraId="25D5B998" w14:textId="1091012F" w:rsidR="00C11A2E" w:rsidRPr="00724594" w:rsidRDefault="007E4CF0" w:rsidP="00121970">
      <w:pPr>
        <w:pStyle w:val="a7"/>
        <w:tabs>
          <w:tab w:val="left" w:pos="1358"/>
        </w:tabs>
        <w:ind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/>
          <w:lang w:val="hy-AM"/>
        </w:rPr>
        <w:t>4</w:t>
      </w:r>
      <w:r w:rsidRPr="00724594">
        <w:rPr>
          <w:rFonts w:ascii="MS Mincho" w:eastAsia="MS Mincho" w:hAnsi="MS Mincho" w:cs="MS Mincho" w:hint="eastAsia"/>
          <w:lang w:val="hy-AM"/>
        </w:rPr>
        <w:t>․</w:t>
      </w:r>
      <w:r w:rsidR="00C11A2E" w:rsidRPr="00724594">
        <w:rPr>
          <w:rFonts w:ascii="GHEA Grapalat" w:hAnsi="GHEA Grapalat"/>
          <w:lang w:val="hy-AM"/>
        </w:rPr>
        <w:t>Համայնքում արտաքին ֆինանսական աջակցության չափերը և աղբյուրները</w:t>
      </w:r>
      <w:r w:rsidRPr="00724594">
        <w:rPr>
          <w:rFonts w:ascii="GHEA Grapalat" w:hAnsi="GHEA Grapalat"/>
          <w:lang w:val="hy-AM"/>
        </w:rPr>
        <w:t xml:space="preserve"> </w:t>
      </w:r>
      <w:r w:rsidR="00C11A2E" w:rsidRPr="00724594">
        <w:rPr>
          <w:rFonts w:ascii="GHEA Grapalat" w:hAnsi="GHEA Grapalat"/>
          <w:lang w:val="hy-AM"/>
        </w:rPr>
        <w:t xml:space="preserve"> կանխատեսելն այնքան էլ իրատեսական չէ, քանի որ ներկա պահին առկա չեն հստակ պայմանավորվածություններ կամ արդեն իսկ կնքված պայմանագրեր ու համաձայնագրեր։ </w:t>
      </w:r>
      <w:r w:rsidR="00121970" w:rsidRPr="00724594">
        <w:rPr>
          <w:rFonts w:ascii="GHEA Grapalat" w:hAnsi="GHEA Grapalat"/>
          <w:lang w:val="hy-AM"/>
        </w:rPr>
        <w:t>Քաղաքացիների սոցիալական վիճակի բարելավումը, սոցիալական կայունությունը, առողջապահական և հակահամաճարակային արդյունավետ համակարգերի գոյությունը ներքին անվտանգության ապահովման համար ունեն առանցքային նշանակություն:</w:t>
      </w:r>
    </w:p>
    <w:p w14:paraId="133DC1AE" w14:textId="0039A97F" w:rsidR="00C11A2E" w:rsidRPr="00724594" w:rsidRDefault="00C11A2E" w:rsidP="007E4CF0">
      <w:pPr>
        <w:pStyle w:val="a7"/>
        <w:tabs>
          <w:tab w:val="left" w:pos="1358"/>
        </w:tabs>
        <w:ind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/>
          <w:lang w:val="hy-AM"/>
        </w:rPr>
        <w:t>2021-2022</w:t>
      </w:r>
      <w:r w:rsidR="007E4CF0" w:rsidRPr="00724594">
        <w:rPr>
          <w:rFonts w:ascii="GHEA Grapalat" w:hAnsi="GHEA Grapalat"/>
          <w:lang w:val="hy-AM"/>
        </w:rPr>
        <w:t xml:space="preserve"> թվականների</w:t>
      </w:r>
      <w:r w:rsidRPr="00724594">
        <w:rPr>
          <w:rFonts w:ascii="GHEA Grapalat" w:hAnsi="GHEA Grapalat"/>
          <w:lang w:val="hy-AM"/>
        </w:rPr>
        <w:t xml:space="preserve"> հատկապես սուբվենցիոն ծրագրերի և համայքնում այլ բարեկարգման աշխատանքների իրականացման համար համայնքին աջակցություն են ցուցաբերել տարածաշրջանում գործող հանքաարդյունաբերական ընկերությունները։ </w:t>
      </w:r>
    </w:p>
    <w:p w14:paraId="6DCB2F63" w14:textId="628DA252" w:rsidR="00C11A2E" w:rsidRPr="00724594" w:rsidRDefault="00C11A2E" w:rsidP="003C7818">
      <w:pPr>
        <w:pStyle w:val="a7"/>
        <w:tabs>
          <w:tab w:val="left" w:pos="1358"/>
        </w:tabs>
        <w:ind w:firstLine="426"/>
        <w:jc w:val="both"/>
        <w:rPr>
          <w:rFonts w:ascii="GHEA Grapalat" w:hAnsi="GHEA Grapalat"/>
          <w:lang w:val="hy-AM"/>
        </w:rPr>
      </w:pPr>
      <w:r w:rsidRPr="00724594">
        <w:rPr>
          <w:rFonts w:ascii="GHEA Grapalat" w:hAnsi="GHEA Grapalat"/>
          <w:lang w:val="hy-AM"/>
        </w:rPr>
        <w:t>Համայնք</w:t>
      </w:r>
      <w:r w:rsidR="00C90A38">
        <w:rPr>
          <w:rFonts w:ascii="GHEA Grapalat" w:hAnsi="GHEA Grapalat"/>
          <w:lang w:val="hy-AM"/>
        </w:rPr>
        <w:t>ը</w:t>
      </w:r>
      <w:r w:rsidRPr="00724594">
        <w:rPr>
          <w:rFonts w:ascii="GHEA Grapalat" w:hAnsi="GHEA Grapalat"/>
          <w:lang w:val="hy-AM"/>
        </w:rPr>
        <w:t xml:space="preserve"> </w:t>
      </w:r>
      <w:r w:rsidR="003C7818" w:rsidRPr="00724594">
        <w:rPr>
          <w:rFonts w:ascii="GHEA Grapalat" w:hAnsi="GHEA Grapalat"/>
          <w:lang w:val="hy-AM"/>
        </w:rPr>
        <w:t xml:space="preserve">պետք է </w:t>
      </w:r>
      <w:r w:rsidRPr="00724594">
        <w:rPr>
          <w:rFonts w:ascii="GHEA Grapalat" w:hAnsi="GHEA Grapalat"/>
          <w:lang w:val="hy-AM"/>
        </w:rPr>
        <w:t>ակտիվ համագործակց</w:t>
      </w:r>
      <w:r w:rsidR="003C7818" w:rsidRPr="00724594">
        <w:rPr>
          <w:rFonts w:ascii="GHEA Grapalat" w:hAnsi="GHEA Grapalat"/>
          <w:lang w:val="hy-AM"/>
        </w:rPr>
        <w:t>ի</w:t>
      </w:r>
      <w:r w:rsidRPr="00724594">
        <w:rPr>
          <w:rFonts w:ascii="GHEA Grapalat" w:hAnsi="GHEA Grapalat"/>
          <w:lang w:val="hy-AM"/>
        </w:rPr>
        <w:t xml:space="preserve"> նաև տարբեր միջազգային և տեղական կազմակերպությունների հետ, դիմելով նաև այդ կազմակերպությունների կողմից հայտարարված դրամաշնորհներին։ Միջազգային դրամաշնորհների և այլ ֆինանսական աջակցությունների միջոցով համայնքը միտված է զարգացնել հատկապես զբոսաշրջությունը, գյուղատնտեսությունը, կրթությունը, իրականացնել սոցիալական բնույթի և արևային էներգիայի կիրառմանն ուղղված ծրագրեր։ </w:t>
      </w:r>
    </w:p>
    <w:p w14:paraId="102B661A" w14:textId="77777777" w:rsidR="00317B99" w:rsidRPr="00F93683" w:rsidRDefault="00317B99" w:rsidP="007E4CF0">
      <w:pPr>
        <w:pStyle w:val="a7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14:paraId="55D73469" w14:textId="77777777" w:rsidR="00FB79BF" w:rsidRPr="00F93683" w:rsidRDefault="00FB79BF" w:rsidP="007E4CF0">
      <w:pPr>
        <w:pStyle w:val="a7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14:paraId="3C027B08" w14:textId="27D5FBC5" w:rsidR="00FB79BF" w:rsidRPr="00F93683" w:rsidRDefault="003C7818" w:rsidP="007E4CF0">
      <w:pPr>
        <w:ind w:left="708" w:firstLine="708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F93683">
        <w:rPr>
          <w:rFonts w:ascii="GHEA Grapalat" w:hAnsi="GHEA Grapalat"/>
          <w:b/>
          <w:i/>
          <w:sz w:val="24"/>
          <w:szCs w:val="24"/>
          <w:lang w:val="hy-AM"/>
        </w:rPr>
        <w:t>Համայնքի ղեկավար</w:t>
      </w:r>
      <w:r w:rsidR="007E4CF0" w:rsidRPr="00F93683">
        <w:rPr>
          <w:rFonts w:ascii="GHEA Grapalat" w:hAnsi="GHEA Grapalat"/>
          <w:b/>
          <w:i/>
          <w:sz w:val="24"/>
          <w:szCs w:val="24"/>
          <w:lang w:val="hy-AM"/>
        </w:rPr>
        <w:t>՝</w:t>
      </w:r>
      <w:r w:rsidR="007E4CF0" w:rsidRPr="00F93683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="007E4CF0" w:rsidRPr="00F93683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="007E4CF0" w:rsidRPr="00F93683">
        <w:rPr>
          <w:rFonts w:ascii="GHEA Grapalat" w:hAnsi="GHEA Grapalat"/>
          <w:b/>
          <w:i/>
          <w:sz w:val="24"/>
          <w:szCs w:val="24"/>
          <w:lang w:val="hy-AM"/>
        </w:rPr>
        <w:tab/>
      </w:r>
      <w:r w:rsidRPr="00F93683">
        <w:rPr>
          <w:rFonts w:ascii="GHEA Grapalat" w:hAnsi="GHEA Grapalat"/>
          <w:b/>
          <w:i/>
          <w:sz w:val="24"/>
          <w:szCs w:val="24"/>
          <w:lang w:val="hy-AM"/>
        </w:rPr>
        <w:t>Բագրատ Զաքարյան</w:t>
      </w:r>
    </w:p>
    <w:p w14:paraId="7EB9EA64" w14:textId="77777777" w:rsidR="002B7225" w:rsidRPr="00F93683" w:rsidRDefault="002B7225" w:rsidP="007E4CF0">
      <w:pPr>
        <w:ind w:firstLine="426"/>
        <w:rPr>
          <w:rFonts w:ascii="GHEA Grapalat" w:hAnsi="GHEA Grapalat"/>
          <w:sz w:val="24"/>
          <w:szCs w:val="24"/>
          <w:lang w:val="hy-AM"/>
        </w:rPr>
      </w:pPr>
    </w:p>
    <w:sectPr w:rsidR="002B7225" w:rsidRPr="00F93683" w:rsidSect="00C11A2E">
      <w:pgSz w:w="11906" w:h="16838"/>
      <w:pgMar w:top="426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FFC"/>
    <w:multiLevelType w:val="multilevel"/>
    <w:tmpl w:val="4E2A018C"/>
    <w:lvl w:ilvl="0">
      <w:start w:val="1"/>
      <w:numFmt w:val="decimal"/>
      <w:lvlText w:val="%1"/>
      <w:lvlJc w:val="left"/>
      <w:pPr>
        <w:ind w:left="825" w:hanging="825"/>
      </w:pPr>
    </w:lvl>
    <w:lvl w:ilvl="1">
      <w:start w:val="1"/>
      <w:numFmt w:val="decimal"/>
      <w:lvlText w:val="%1.%2"/>
      <w:lvlJc w:val="left"/>
      <w:pPr>
        <w:ind w:left="1251" w:hanging="825"/>
      </w:pPr>
    </w:lvl>
    <w:lvl w:ilvl="2">
      <w:start w:val="1"/>
      <w:numFmt w:val="decimal"/>
      <w:lvlText w:val="%1.%2.%3"/>
      <w:lvlJc w:val="left"/>
      <w:pPr>
        <w:ind w:left="1677" w:hanging="825"/>
      </w:pPr>
    </w:lvl>
    <w:lvl w:ilvl="3">
      <w:start w:val="1"/>
      <w:numFmt w:val="decimal"/>
      <w:lvlText w:val="%1.%2.%3.%4"/>
      <w:lvlJc w:val="left"/>
      <w:pPr>
        <w:ind w:left="2358" w:hanging="108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">
    <w:nsid w:val="05153781"/>
    <w:multiLevelType w:val="hybridMultilevel"/>
    <w:tmpl w:val="1FF8A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C09D1"/>
    <w:multiLevelType w:val="hybridMultilevel"/>
    <w:tmpl w:val="2B46A2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3">
    <w:nsid w:val="0C722238"/>
    <w:multiLevelType w:val="hybridMultilevel"/>
    <w:tmpl w:val="E49E24B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>
    <w:nsid w:val="0D3C73E4"/>
    <w:multiLevelType w:val="hybridMultilevel"/>
    <w:tmpl w:val="07DCBF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296AF5"/>
    <w:multiLevelType w:val="hybridMultilevel"/>
    <w:tmpl w:val="042C7AB2"/>
    <w:lvl w:ilvl="0" w:tplc="31A01168">
      <w:start w:val="60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A4020"/>
    <w:multiLevelType w:val="hybridMultilevel"/>
    <w:tmpl w:val="7C9602E2"/>
    <w:lvl w:ilvl="0" w:tplc="0419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7">
    <w:nsid w:val="25154514"/>
    <w:multiLevelType w:val="hybridMultilevel"/>
    <w:tmpl w:val="B41071D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7163DFD"/>
    <w:multiLevelType w:val="hybridMultilevel"/>
    <w:tmpl w:val="0E0C538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2BF175F3"/>
    <w:multiLevelType w:val="hybridMultilevel"/>
    <w:tmpl w:val="28162F00"/>
    <w:lvl w:ilvl="0" w:tplc="B42800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C100C3F"/>
    <w:multiLevelType w:val="hybridMultilevel"/>
    <w:tmpl w:val="2A64A030"/>
    <w:lvl w:ilvl="0" w:tplc="F32C8614">
      <w:start w:val="5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0D0873"/>
    <w:multiLevelType w:val="hybridMultilevel"/>
    <w:tmpl w:val="A0D2F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40475"/>
    <w:multiLevelType w:val="hybridMultilevel"/>
    <w:tmpl w:val="BD223752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>
    <w:nsid w:val="303B7C8D"/>
    <w:multiLevelType w:val="hybridMultilevel"/>
    <w:tmpl w:val="2452CB42"/>
    <w:lvl w:ilvl="0" w:tplc="041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4">
    <w:nsid w:val="32813D00"/>
    <w:multiLevelType w:val="hybridMultilevel"/>
    <w:tmpl w:val="C32A9CF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77839FF"/>
    <w:multiLevelType w:val="hybridMultilevel"/>
    <w:tmpl w:val="7D1ADFA0"/>
    <w:lvl w:ilvl="0" w:tplc="922AB9C0">
      <w:start w:val="1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6">
    <w:nsid w:val="3D7D28E4"/>
    <w:multiLevelType w:val="hybridMultilevel"/>
    <w:tmpl w:val="F5160ED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3E726341"/>
    <w:multiLevelType w:val="hybridMultilevel"/>
    <w:tmpl w:val="12140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9596C"/>
    <w:multiLevelType w:val="hybridMultilevel"/>
    <w:tmpl w:val="E3B42B40"/>
    <w:lvl w:ilvl="0" w:tplc="867247B8">
      <w:start w:val="9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B6357"/>
    <w:multiLevelType w:val="hybridMultilevel"/>
    <w:tmpl w:val="9202F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B83DB4"/>
    <w:multiLevelType w:val="hybridMultilevel"/>
    <w:tmpl w:val="CEC2839E"/>
    <w:lvl w:ilvl="0" w:tplc="B2807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0062962"/>
    <w:multiLevelType w:val="hybridMultilevel"/>
    <w:tmpl w:val="8A1E15F6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2">
    <w:nsid w:val="515B54FA"/>
    <w:multiLevelType w:val="hybridMultilevel"/>
    <w:tmpl w:val="8B2A31F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>
    <w:nsid w:val="535A6B65"/>
    <w:multiLevelType w:val="hybridMultilevel"/>
    <w:tmpl w:val="F282F5A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37D300B"/>
    <w:multiLevelType w:val="hybridMultilevel"/>
    <w:tmpl w:val="0A6E59B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43B29D0"/>
    <w:multiLevelType w:val="hybridMultilevel"/>
    <w:tmpl w:val="C8006630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26">
    <w:nsid w:val="563C1170"/>
    <w:multiLevelType w:val="hybridMultilevel"/>
    <w:tmpl w:val="AB4AB6D8"/>
    <w:lvl w:ilvl="0" w:tplc="C10A2E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A472C40"/>
    <w:multiLevelType w:val="hybridMultilevel"/>
    <w:tmpl w:val="1D2A2BBC"/>
    <w:lvl w:ilvl="0" w:tplc="84E83058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B371BC3"/>
    <w:multiLevelType w:val="hybridMultilevel"/>
    <w:tmpl w:val="8C528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B3F9B"/>
    <w:multiLevelType w:val="hybridMultilevel"/>
    <w:tmpl w:val="E88E4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23968"/>
    <w:multiLevelType w:val="hybridMultilevel"/>
    <w:tmpl w:val="A2DC3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CA69FD"/>
    <w:multiLevelType w:val="hybridMultilevel"/>
    <w:tmpl w:val="9760E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2B17F7"/>
    <w:multiLevelType w:val="hybridMultilevel"/>
    <w:tmpl w:val="821CE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017FC"/>
    <w:multiLevelType w:val="hybridMultilevel"/>
    <w:tmpl w:val="C95C4A02"/>
    <w:lvl w:ilvl="0" w:tplc="76C26406">
      <w:start w:val="1"/>
      <w:numFmt w:val="bullet"/>
      <w:lvlText w:val="-"/>
      <w:lvlJc w:val="left"/>
      <w:pPr>
        <w:ind w:left="786" w:hanging="360"/>
      </w:pPr>
      <w:rPr>
        <w:rFonts w:ascii="GHEA Mariam" w:eastAsiaTheme="minorHAnsi" w:hAnsi="GHEA Mariam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0A6CDD"/>
    <w:multiLevelType w:val="hybridMultilevel"/>
    <w:tmpl w:val="317230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0E00FEA"/>
    <w:multiLevelType w:val="hybridMultilevel"/>
    <w:tmpl w:val="9ED2524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6">
    <w:nsid w:val="72D77489"/>
    <w:multiLevelType w:val="hybridMultilevel"/>
    <w:tmpl w:val="11BEF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28"/>
  </w:num>
  <w:num w:numId="5">
    <w:abstractNumId w:val="35"/>
  </w:num>
  <w:num w:numId="6">
    <w:abstractNumId w:val="11"/>
  </w:num>
  <w:num w:numId="7">
    <w:abstractNumId w:val="8"/>
  </w:num>
  <w:num w:numId="8">
    <w:abstractNumId w:val="12"/>
  </w:num>
  <w:num w:numId="9">
    <w:abstractNumId w:val="19"/>
  </w:num>
  <w:num w:numId="10">
    <w:abstractNumId w:val="22"/>
  </w:num>
  <w:num w:numId="11">
    <w:abstractNumId w:val="7"/>
  </w:num>
  <w:num w:numId="12">
    <w:abstractNumId w:val="13"/>
  </w:num>
  <w:num w:numId="13">
    <w:abstractNumId w:val="1"/>
  </w:num>
  <w:num w:numId="14">
    <w:abstractNumId w:val="34"/>
  </w:num>
  <w:num w:numId="15">
    <w:abstractNumId w:val="16"/>
  </w:num>
  <w:num w:numId="16">
    <w:abstractNumId w:val="25"/>
  </w:num>
  <w:num w:numId="17">
    <w:abstractNumId w:val="3"/>
  </w:num>
  <w:num w:numId="18">
    <w:abstractNumId w:val="2"/>
  </w:num>
  <w:num w:numId="19">
    <w:abstractNumId w:val="17"/>
  </w:num>
  <w:num w:numId="20">
    <w:abstractNumId w:val="31"/>
  </w:num>
  <w:num w:numId="21">
    <w:abstractNumId w:val="30"/>
  </w:num>
  <w:num w:numId="22">
    <w:abstractNumId w:val="24"/>
  </w:num>
  <w:num w:numId="23">
    <w:abstractNumId w:val="29"/>
  </w:num>
  <w:num w:numId="24">
    <w:abstractNumId w:val="21"/>
  </w:num>
  <w:num w:numId="25">
    <w:abstractNumId w:val="6"/>
  </w:num>
  <w:num w:numId="26">
    <w:abstractNumId w:val="3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4"/>
  </w:num>
  <w:num w:numId="31">
    <w:abstractNumId w:val="23"/>
  </w:num>
  <w:num w:numId="32">
    <w:abstractNumId w:val="14"/>
  </w:num>
  <w:num w:numId="33">
    <w:abstractNumId w:val="20"/>
  </w:num>
  <w:num w:numId="34">
    <w:abstractNumId w:val="10"/>
  </w:num>
  <w:num w:numId="35">
    <w:abstractNumId w:val="26"/>
  </w:num>
  <w:num w:numId="36">
    <w:abstractNumId w:val="9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BF"/>
    <w:rsid w:val="00021339"/>
    <w:rsid w:val="00023D83"/>
    <w:rsid w:val="0003002E"/>
    <w:rsid w:val="000324F4"/>
    <w:rsid w:val="00043B08"/>
    <w:rsid w:val="0006317A"/>
    <w:rsid w:val="00072CC4"/>
    <w:rsid w:val="000B3F30"/>
    <w:rsid w:val="00103C3E"/>
    <w:rsid w:val="001167F3"/>
    <w:rsid w:val="00121970"/>
    <w:rsid w:val="0013458B"/>
    <w:rsid w:val="00146A68"/>
    <w:rsid w:val="0015303A"/>
    <w:rsid w:val="001828CA"/>
    <w:rsid w:val="001914BE"/>
    <w:rsid w:val="001978F8"/>
    <w:rsid w:val="001A23C3"/>
    <w:rsid w:val="001B12C0"/>
    <w:rsid w:val="001B1477"/>
    <w:rsid w:val="001B5610"/>
    <w:rsid w:val="001C4DB5"/>
    <w:rsid w:val="001E1D6D"/>
    <w:rsid w:val="001E4775"/>
    <w:rsid w:val="002438BC"/>
    <w:rsid w:val="00243FA5"/>
    <w:rsid w:val="00253361"/>
    <w:rsid w:val="002572DA"/>
    <w:rsid w:val="00276815"/>
    <w:rsid w:val="002871BA"/>
    <w:rsid w:val="002A63E7"/>
    <w:rsid w:val="002B3FE3"/>
    <w:rsid w:val="002B7225"/>
    <w:rsid w:val="002E5793"/>
    <w:rsid w:val="002F0454"/>
    <w:rsid w:val="00317B99"/>
    <w:rsid w:val="003247FF"/>
    <w:rsid w:val="00325E3E"/>
    <w:rsid w:val="00332183"/>
    <w:rsid w:val="0034116D"/>
    <w:rsid w:val="003739B4"/>
    <w:rsid w:val="003C7818"/>
    <w:rsid w:val="003D5852"/>
    <w:rsid w:val="003E6399"/>
    <w:rsid w:val="00406D68"/>
    <w:rsid w:val="0041232C"/>
    <w:rsid w:val="0042468C"/>
    <w:rsid w:val="00480E94"/>
    <w:rsid w:val="004A7137"/>
    <w:rsid w:val="00520011"/>
    <w:rsid w:val="00547FC7"/>
    <w:rsid w:val="00561B29"/>
    <w:rsid w:val="0057249C"/>
    <w:rsid w:val="00582146"/>
    <w:rsid w:val="005B0BDD"/>
    <w:rsid w:val="005F5E67"/>
    <w:rsid w:val="00671A68"/>
    <w:rsid w:val="00680F07"/>
    <w:rsid w:val="006C099C"/>
    <w:rsid w:val="006C23CF"/>
    <w:rsid w:val="006F5138"/>
    <w:rsid w:val="00724594"/>
    <w:rsid w:val="00761076"/>
    <w:rsid w:val="007627B0"/>
    <w:rsid w:val="007A55EE"/>
    <w:rsid w:val="007B7FCF"/>
    <w:rsid w:val="007C76DE"/>
    <w:rsid w:val="007E40E8"/>
    <w:rsid w:val="007E4CF0"/>
    <w:rsid w:val="007F697A"/>
    <w:rsid w:val="008210CE"/>
    <w:rsid w:val="00823AC0"/>
    <w:rsid w:val="00877B93"/>
    <w:rsid w:val="008A70E7"/>
    <w:rsid w:val="008B3EF1"/>
    <w:rsid w:val="008B682D"/>
    <w:rsid w:val="008E223D"/>
    <w:rsid w:val="00927FF3"/>
    <w:rsid w:val="00945CF0"/>
    <w:rsid w:val="009602D7"/>
    <w:rsid w:val="00963E74"/>
    <w:rsid w:val="0097047A"/>
    <w:rsid w:val="009B5B7C"/>
    <w:rsid w:val="009C674E"/>
    <w:rsid w:val="009D6C19"/>
    <w:rsid w:val="009E3486"/>
    <w:rsid w:val="009F5F41"/>
    <w:rsid w:val="00A17692"/>
    <w:rsid w:val="00A710F0"/>
    <w:rsid w:val="00A833D2"/>
    <w:rsid w:val="00AA0346"/>
    <w:rsid w:val="00AB23DC"/>
    <w:rsid w:val="00AF2782"/>
    <w:rsid w:val="00B03E67"/>
    <w:rsid w:val="00B23303"/>
    <w:rsid w:val="00B874C1"/>
    <w:rsid w:val="00B915BE"/>
    <w:rsid w:val="00BA3D90"/>
    <w:rsid w:val="00BB31D5"/>
    <w:rsid w:val="00BD7904"/>
    <w:rsid w:val="00BE5080"/>
    <w:rsid w:val="00BE65FB"/>
    <w:rsid w:val="00BF4387"/>
    <w:rsid w:val="00C04FB0"/>
    <w:rsid w:val="00C05DFE"/>
    <w:rsid w:val="00C11A2E"/>
    <w:rsid w:val="00C121F9"/>
    <w:rsid w:val="00C365A9"/>
    <w:rsid w:val="00C51667"/>
    <w:rsid w:val="00C62C80"/>
    <w:rsid w:val="00C672BB"/>
    <w:rsid w:val="00C80A33"/>
    <w:rsid w:val="00C90A38"/>
    <w:rsid w:val="00CA609E"/>
    <w:rsid w:val="00CB14EF"/>
    <w:rsid w:val="00CC0FBC"/>
    <w:rsid w:val="00D26994"/>
    <w:rsid w:val="00D632DA"/>
    <w:rsid w:val="00DA1EA6"/>
    <w:rsid w:val="00DA7EA8"/>
    <w:rsid w:val="00DB0BBC"/>
    <w:rsid w:val="00E276B8"/>
    <w:rsid w:val="00E326AF"/>
    <w:rsid w:val="00E600CC"/>
    <w:rsid w:val="00E604A3"/>
    <w:rsid w:val="00E77A52"/>
    <w:rsid w:val="00E85184"/>
    <w:rsid w:val="00EC63FB"/>
    <w:rsid w:val="00F05ED5"/>
    <w:rsid w:val="00F14749"/>
    <w:rsid w:val="00F3217A"/>
    <w:rsid w:val="00F434EC"/>
    <w:rsid w:val="00F831E2"/>
    <w:rsid w:val="00F8569D"/>
    <w:rsid w:val="00F93683"/>
    <w:rsid w:val="00F965A0"/>
    <w:rsid w:val="00FA2F6B"/>
    <w:rsid w:val="00FA5725"/>
    <w:rsid w:val="00FB79BF"/>
    <w:rsid w:val="00FC4DB1"/>
    <w:rsid w:val="00FD386F"/>
    <w:rsid w:val="00FE020A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2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BF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B79BF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6"/>
    <w:uiPriority w:val="99"/>
    <w:qFormat/>
    <w:rsid w:val="00FB79BF"/>
    <w:pPr>
      <w:ind w:left="720"/>
      <w:contextualSpacing/>
    </w:pPr>
  </w:style>
  <w:style w:type="paragraph" w:styleId="a7">
    <w:name w:val="No Spacing"/>
    <w:link w:val="a8"/>
    <w:uiPriority w:val="1"/>
    <w:qFormat/>
    <w:rsid w:val="00FB79BF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B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9BF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5"/>
    <w:uiPriority w:val="99"/>
    <w:locked/>
    <w:rsid w:val="00C11A2E"/>
    <w:rPr>
      <w:rFonts w:asciiTheme="minorHAnsi" w:hAnsiTheme="minorHAns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C11A2E"/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BF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B79BF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6"/>
    <w:uiPriority w:val="99"/>
    <w:qFormat/>
    <w:rsid w:val="00FB79BF"/>
    <w:pPr>
      <w:ind w:left="720"/>
      <w:contextualSpacing/>
    </w:pPr>
  </w:style>
  <w:style w:type="paragraph" w:styleId="a7">
    <w:name w:val="No Spacing"/>
    <w:link w:val="a8"/>
    <w:uiPriority w:val="1"/>
    <w:qFormat/>
    <w:rsid w:val="00FB79BF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B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9BF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5"/>
    <w:uiPriority w:val="99"/>
    <w:locked/>
    <w:rsid w:val="00C11A2E"/>
    <w:rPr>
      <w:rFonts w:asciiTheme="minorHAnsi" w:hAnsiTheme="minorHAns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C11A2E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C65DD-031A-4B9F-B9BC-B0189874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2022-10-12T10:07:00Z</cp:lastPrinted>
  <dcterms:created xsi:type="dcterms:W3CDTF">2022-11-10T21:43:00Z</dcterms:created>
  <dcterms:modified xsi:type="dcterms:W3CDTF">2022-11-23T06:08:00Z</dcterms:modified>
</cp:coreProperties>
</file>