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D" w:rsidRPr="009D7D5D" w:rsidRDefault="00195C19" w:rsidP="009D7D5D">
      <w:pPr>
        <w:ind w:left="-284" w:firstLine="284"/>
        <w:jc w:val="center"/>
        <w:rPr>
          <w:rStyle w:val="a4"/>
          <w:rFonts w:ascii="GHEA Grapalat" w:hAnsi="GHEA Grapalat"/>
          <w:bCs w:val="0"/>
          <w:sz w:val="24"/>
          <w:szCs w:val="24"/>
          <w:lang w:val="en-US"/>
        </w:rPr>
      </w:pPr>
      <w:r w:rsidRPr="00E25E4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1680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D7D5D" w:rsidRPr="009D7D5D" w:rsidRDefault="009D7D5D" w:rsidP="009D7D5D">
      <w:pPr>
        <w:pStyle w:val="a3"/>
        <w:jc w:val="center"/>
        <w:rPr>
          <w:b/>
          <w:lang w:val="hy-AM"/>
        </w:rPr>
      </w:pPr>
      <w:r w:rsidRPr="00116809">
        <w:rPr>
          <w:rFonts w:eastAsia="Times New Roman"/>
          <w:color w:val="333333"/>
          <w:lang w:val="hy-AM"/>
        </w:rPr>
        <w:t>«</w:t>
      </w:r>
      <w:r w:rsidRPr="00116809">
        <w:rPr>
          <w:rStyle w:val="a4"/>
          <w:lang w:val="hy-AM"/>
        </w:rPr>
        <w:t xml:space="preserve">ՄԵՂՐԻ ՀԱՄԱՅՆՔԻ </w:t>
      </w:r>
      <w:r w:rsidRPr="00116809">
        <w:rPr>
          <w:rFonts w:eastAsia="Times New Roman"/>
          <w:color w:val="333333"/>
          <w:lang w:val="hy-AM"/>
        </w:rPr>
        <w:t>«</w:t>
      </w:r>
      <w:r w:rsidRPr="00116809">
        <w:rPr>
          <w:rStyle w:val="a4"/>
          <w:lang w:val="hy-AM"/>
        </w:rPr>
        <w:t>ԱՐԵՎԻՔ</w:t>
      </w:r>
      <w:r w:rsidRPr="00116809">
        <w:rPr>
          <w:rFonts w:eastAsia="Times New Roman"/>
          <w:color w:val="333333"/>
          <w:lang w:val="hy-AM"/>
        </w:rPr>
        <w:t>»</w:t>
      </w:r>
      <w:r w:rsidRPr="00116809">
        <w:rPr>
          <w:rStyle w:val="a4"/>
          <w:lang w:val="hy-AM"/>
        </w:rPr>
        <w:t xml:space="preserve"> ԱՐՎԵՍՏԻ ԴՊՐՈՑ</w:t>
      </w:r>
      <w:r w:rsidRPr="00116809">
        <w:rPr>
          <w:rFonts w:eastAsia="Times New Roman"/>
          <w:color w:val="333333"/>
          <w:lang w:val="hy-AM"/>
        </w:rPr>
        <w:t>»</w:t>
      </w:r>
      <w:r w:rsidRPr="00116809">
        <w:rPr>
          <w:rStyle w:val="a4"/>
          <w:lang w:val="hy-AM"/>
        </w:rPr>
        <w:t xml:space="preserve"> ՀԱՄԱՅՆՔԱՅԻՆ ՈՉ ԱՌԵՎՏՐԱՅԻՆ ԿԱԶՄԱԿԵՐՊՈՒԹՅԱՆ ԿԱՆՈՆԱԴՐՈՒԹՅՈՒՆԸ ՆՈՐ ԽՄԲԱԳՐՈւԹՅԱՄԲ ՀԱՍՏԱՏԵԼՈՒ ԵՎ</w:t>
      </w:r>
      <w:r w:rsidRPr="00116809">
        <w:rPr>
          <w:rFonts w:eastAsia="Times New Roman"/>
          <w:color w:val="333333"/>
          <w:lang w:val="hy-AM"/>
        </w:rPr>
        <w:t xml:space="preserve"> </w:t>
      </w:r>
      <w:r w:rsidRPr="00116809">
        <w:rPr>
          <w:rFonts w:eastAsia="Times New Roman"/>
          <w:b/>
          <w:color w:val="333333"/>
          <w:lang w:val="hy-AM"/>
        </w:rPr>
        <w:t>ՄԵՂՐԻ ՀԱՄԱՅՆՔԻ ԱՎԱԳԱՆՈՒ 2018 ԹՎԱԿԱՆԻ ՕԳՈՍՏՈՍԻ 21-</w:t>
      </w:r>
      <w:r w:rsidRPr="009D7D5D">
        <w:rPr>
          <w:rFonts w:eastAsia="Times New Roman"/>
          <w:b/>
          <w:color w:val="333333"/>
          <w:lang w:val="hy-AM"/>
        </w:rPr>
        <w:t>Ի N</w:t>
      </w:r>
      <w:r w:rsidRPr="009D7D5D">
        <w:rPr>
          <w:rFonts w:eastAsia="Times New Roman"/>
          <w:color w:val="333333"/>
          <w:lang w:val="hy-AM"/>
        </w:rPr>
        <w:t xml:space="preserve"> </w:t>
      </w:r>
      <w:r w:rsidRPr="00116809">
        <w:rPr>
          <w:rFonts w:eastAsia="Times New Roman"/>
          <w:b/>
          <w:color w:val="333333"/>
          <w:lang w:val="hy-AM"/>
        </w:rPr>
        <w:t>66 ՈՐՈՇՄԱՆ  2-ՐԴ ԿԵՏԸ ՈւԺԸ ԿՈՐՑՐԱԾ ՃԱՆԱՉԵԼՈՒ ՄԱՍԻՆ</w:t>
      </w:r>
      <w:r w:rsidRPr="00116809">
        <w:rPr>
          <w:rFonts w:eastAsia="Times New Roman"/>
          <w:color w:val="333333"/>
          <w:lang w:val="hy-AM"/>
        </w:rPr>
        <w:t>»</w:t>
      </w:r>
      <w:r w:rsidRPr="009D7D5D">
        <w:rPr>
          <w:rFonts w:eastAsia="Times New Roman"/>
          <w:b/>
          <w:color w:val="333333"/>
          <w:lang w:val="hy-AM"/>
        </w:rPr>
        <w:t xml:space="preserve"> ՈՐՈՇՄԱՆ ՆԱԽԱԳԾԻ</w:t>
      </w:r>
    </w:p>
    <w:p w:rsidR="00195C19" w:rsidRDefault="009D7D5D" w:rsidP="00195C19">
      <w:pPr>
        <w:spacing w:after="0" w:line="360" w:lineRule="auto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 xml:space="preserve"> </w:t>
      </w:r>
      <w:r w:rsidR="00195C19"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="00195C19"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Մեղրի համայնքի </w:t>
      </w:r>
      <w:r w:rsidR="00195C19"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="00195C19"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>Արևիք</w:t>
      </w:r>
      <w:r w:rsidR="00195C19"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="00195C19"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արվեստի դպրոց</w:t>
      </w:r>
      <w:r w:rsidR="00195C19"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="00195C19"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համայնքային ոչ առևտրային կազմակերպության կանոնադրությունը </w:t>
      </w:r>
      <w:r w:rsidR="00195C19"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նոր խմբագրությամբ  հաստատման անհրաժեշտությունը պայմանավորված է գործող կանոնադրության 3-րդ և 4-րդ կետերի հետ կապված տեխնիկական վրիպակի ուղղման, տնօրենի նստավայրի </w:t>
      </w:r>
      <w:r w:rsidR="00195C19" w:rsidRPr="0011680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="00195C19"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կազմակերպության գործունեության հասցեների հստակեցման հետ:</w:t>
      </w:r>
    </w:p>
    <w:p w:rsidR="009D7D5D" w:rsidRPr="00E25E48" w:rsidRDefault="009D7D5D" w:rsidP="00195C19">
      <w:pPr>
        <w:spacing w:after="0" w:line="360" w:lineRule="auto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:rsidR="00195C19" w:rsidRPr="00E25E48" w:rsidRDefault="00195C19" w:rsidP="00195C19">
      <w:pPr>
        <w:spacing w:after="0" w:line="360" w:lineRule="auto"/>
        <w:ind w:firstLine="708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25E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95C19" w:rsidRPr="00E25E48" w:rsidRDefault="00195C19" w:rsidP="00195C1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5E48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195C19" w:rsidRPr="00E25E48" w:rsidRDefault="009D7D5D" w:rsidP="00195C19">
      <w:pPr>
        <w:pStyle w:val="a3"/>
        <w:ind w:left="-142" w:firstLine="142"/>
        <w:jc w:val="center"/>
        <w:rPr>
          <w:b/>
          <w:bCs/>
          <w:lang w:val="hy-AM"/>
        </w:rPr>
      </w:pPr>
      <w:r w:rsidRPr="00116809">
        <w:rPr>
          <w:rFonts w:eastAsia="Times New Roman"/>
          <w:color w:val="333333"/>
          <w:lang w:val="hy-AM"/>
        </w:rPr>
        <w:t>«</w:t>
      </w:r>
      <w:r w:rsidRPr="00116809">
        <w:rPr>
          <w:rStyle w:val="a4"/>
          <w:lang w:val="hy-AM"/>
        </w:rPr>
        <w:t xml:space="preserve">ՄԵՂՐԻ ՀԱՄԱՅՆՔԻ </w:t>
      </w:r>
      <w:r w:rsidRPr="00116809">
        <w:rPr>
          <w:rFonts w:eastAsia="Times New Roman"/>
          <w:color w:val="333333"/>
          <w:lang w:val="hy-AM"/>
        </w:rPr>
        <w:t>«</w:t>
      </w:r>
      <w:r w:rsidRPr="00116809">
        <w:rPr>
          <w:rStyle w:val="a4"/>
          <w:lang w:val="hy-AM"/>
        </w:rPr>
        <w:t>ԱՐԵՎԻՔ</w:t>
      </w:r>
      <w:r w:rsidRPr="00116809">
        <w:rPr>
          <w:rFonts w:eastAsia="Times New Roman"/>
          <w:color w:val="333333"/>
          <w:lang w:val="hy-AM"/>
        </w:rPr>
        <w:t>»</w:t>
      </w:r>
      <w:r w:rsidRPr="00116809">
        <w:rPr>
          <w:rStyle w:val="a4"/>
          <w:lang w:val="hy-AM"/>
        </w:rPr>
        <w:t xml:space="preserve"> ԱՐՎԵՍՏԻ ԴՊՐՈՑ</w:t>
      </w:r>
      <w:r w:rsidRPr="00116809">
        <w:rPr>
          <w:rFonts w:eastAsia="Times New Roman"/>
          <w:color w:val="333333"/>
          <w:lang w:val="hy-AM"/>
        </w:rPr>
        <w:t>»</w:t>
      </w:r>
      <w:r w:rsidRPr="00116809">
        <w:rPr>
          <w:rStyle w:val="a4"/>
          <w:lang w:val="hy-AM"/>
        </w:rPr>
        <w:t xml:space="preserve"> ՀԱՄԱՅՆՔԱՅԻՆ ՈՉ ԱՌԵՎՏՐԱՅԻՆ ԿԱԶՄԱԿԵՐՊՈՒԹՅԱՆ ԿԱՆՈՆԱԴՐՈՒԹՅՈՒՆԸ ՆՈՐ ԽՄԲԱԳՐՈւԹՅԱՄԲ ՀԱՍՏԱՏԵԼՈՒ ԵՎ</w:t>
      </w:r>
      <w:r w:rsidRPr="00116809">
        <w:rPr>
          <w:rFonts w:eastAsia="Times New Roman"/>
          <w:color w:val="333333"/>
          <w:lang w:val="hy-AM"/>
        </w:rPr>
        <w:t xml:space="preserve"> </w:t>
      </w:r>
      <w:r w:rsidRPr="00116809">
        <w:rPr>
          <w:rFonts w:eastAsia="Times New Roman"/>
          <w:b/>
          <w:color w:val="333333"/>
          <w:lang w:val="hy-AM"/>
        </w:rPr>
        <w:t xml:space="preserve">ՄԵՂՐԻ ՀԱՄԱՅՆՔԻ ԱՎԱԳԱՆՈՒ 2018 ԹՎԱԿԱՆԻ ՕԳՈՍՏՈՍԻ 21-Ի </w:t>
      </w:r>
      <w:r w:rsidRPr="009D7D5D">
        <w:rPr>
          <w:rFonts w:eastAsia="Times New Roman"/>
          <w:b/>
          <w:color w:val="333333"/>
          <w:lang w:val="hy-AM"/>
        </w:rPr>
        <w:t xml:space="preserve">N </w:t>
      </w:r>
      <w:r w:rsidRPr="00116809">
        <w:rPr>
          <w:rFonts w:eastAsia="Times New Roman"/>
          <w:b/>
          <w:color w:val="333333"/>
          <w:lang w:val="hy-AM"/>
        </w:rPr>
        <w:t>66 ՈՐՈՇՄԱՆ  2-ՐԴ ԿԵՏԸ ՈւԺԸ ԿՈՐՑՐԱԾ ՃԱՆԱՉԵԼՈՒ ՄԱՍԻՆ</w:t>
      </w:r>
      <w:r w:rsidRPr="00116809">
        <w:rPr>
          <w:rFonts w:eastAsia="Times New Roman"/>
          <w:color w:val="333333"/>
          <w:lang w:val="hy-AM"/>
        </w:rPr>
        <w:t>»</w:t>
      </w:r>
      <w:r w:rsidRPr="009D7D5D">
        <w:rPr>
          <w:rFonts w:eastAsia="Times New Roman"/>
          <w:b/>
          <w:color w:val="333333"/>
          <w:lang w:val="hy-AM"/>
        </w:rPr>
        <w:t xml:space="preserve"> </w:t>
      </w:r>
      <w:r w:rsidR="00195C19" w:rsidRPr="00E25E48">
        <w:rPr>
          <w:b/>
          <w:iCs/>
          <w:color w:val="333333"/>
          <w:shd w:val="clear" w:color="auto" w:fill="FFFFFF"/>
          <w:lang w:val="hy-AM"/>
        </w:rPr>
        <w:t>ՄԵՂՐԻ ՀԱՄԱՅՆՔԻ ԱՎԱԳԱՆՈՒ ՈՐՈՇՄԱՆ ՆԱԽԱԳԾԻ ԸՆԴՈՒՆՄԱՆ ԿԱՊԱԿՑՈՒԹՅԱՄԲ ՄԵՂՐԻ ՀԱՄԱՅՆՔԻ ԲՅՈՒՋԵՈՒՄ ԵԿԱՄՈՒՏՆԵՐԻ ԵՎ ԾԱԽՍԵՐԻ ԱՎԵԼԱՑՄԱՆ ԿԱՄ ՆՎԱԶԵՑՄԱՆ ՄԱՍԻՆ</w:t>
      </w:r>
    </w:p>
    <w:p w:rsidR="00195C19" w:rsidRPr="00E25E48" w:rsidRDefault="00195C19" w:rsidP="00195C19">
      <w:pPr>
        <w:ind w:left="-426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Մեղրի համայնքի 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>Արևիք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արվեստի դպրոց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համայնքային ոչ առևտրային կազմակերպության կանոնադրությունը </w:t>
      </w:r>
      <w:r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նոր խմբագրությամբ հաստատելու </w:t>
      </w:r>
      <w:r w:rsidR="009D7D5D" w:rsidRPr="009D7D5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D5D" w:rsidRPr="009D7D5D">
        <w:rPr>
          <w:rStyle w:val="a4"/>
          <w:rFonts w:ascii="GHEA Grapalat" w:hAnsi="GHEA Grapalat"/>
          <w:b w:val="0"/>
          <w:lang w:val="hy-AM"/>
        </w:rPr>
        <w:t>և</w:t>
      </w:r>
      <w:r w:rsidR="009D7D5D" w:rsidRPr="009D7D5D">
        <w:rPr>
          <w:rFonts w:ascii="GHEA Grapalat" w:eastAsia="Times New Roman" w:hAnsi="GHEA Grapalat"/>
          <w:b/>
          <w:color w:val="333333"/>
          <w:lang w:val="hy-AM"/>
        </w:rPr>
        <w:t xml:space="preserve"> </w:t>
      </w:r>
      <w:r w:rsidR="009D7D5D" w:rsidRPr="009D7D5D">
        <w:rPr>
          <w:rFonts w:ascii="GHEA Grapalat" w:eastAsia="Times New Roman" w:hAnsi="GHEA Grapalat"/>
          <w:color w:val="333333"/>
          <w:lang w:val="hy-AM"/>
        </w:rPr>
        <w:t>Մեղրի համայնքի ավագանո</w:t>
      </w:r>
      <w:r w:rsidR="009D7D5D">
        <w:rPr>
          <w:rFonts w:ascii="GHEA Grapalat" w:eastAsia="Times New Roman" w:hAnsi="GHEA Grapalat"/>
          <w:color w:val="333333"/>
          <w:lang w:val="hy-AM"/>
        </w:rPr>
        <w:t xml:space="preserve">ւ 2018 թվականի օգոստոսի 21-ի </w:t>
      </w:r>
      <w:r w:rsidR="009D7D5D" w:rsidRPr="009D7D5D">
        <w:rPr>
          <w:rFonts w:ascii="GHEA Grapalat" w:eastAsia="Times New Roman" w:hAnsi="GHEA Grapalat"/>
          <w:color w:val="333333"/>
          <w:lang w:val="hy-AM"/>
        </w:rPr>
        <w:t>N 66 որոշման  2-րդ կետը ուժը կորցրած ճանաչելու մասին</w:t>
      </w:r>
      <w:r w:rsidR="009D7D5D" w:rsidRPr="009D7D5D">
        <w:rPr>
          <w:rFonts w:ascii="GHEA Grapalat" w:hAnsi="GHEA Grapalat"/>
          <w:sz w:val="24"/>
          <w:szCs w:val="24"/>
          <w:lang w:val="hy-AM"/>
        </w:rPr>
        <w:t>»</w:t>
      </w:r>
      <w:r w:rsidR="009D7D5D" w:rsidRPr="009D7D5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D5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</w:t>
      </w:r>
      <w:r w:rsidR="009D7D5D" w:rsidRPr="009D7D5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եղրի համայնքի ավագանու որոշման նախագծի ընդունմա</w:t>
      </w:r>
      <w:r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 կապակցությամբ  Մեղրի համայնքի բյուջեում եկամուտների ավելացում կամ նվազեցում չի նախատեսվում։</w:t>
      </w:r>
    </w:p>
    <w:p w:rsidR="00195C19" w:rsidRDefault="00195C19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</w:t>
      </w:r>
      <w:r w:rsidRPr="00E25E48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7D5D" w:rsidRPr="00E25E48" w:rsidRDefault="009D7D5D" w:rsidP="00195C1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95C19" w:rsidRPr="009D7D5D" w:rsidRDefault="00195C19" w:rsidP="00195C19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9D7D5D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195C19" w:rsidRPr="009D7D5D" w:rsidRDefault="00195C19" w:rsidP="00195C1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««</w:t>
      </w:r>
      <w:r w:rsidRPr="009D7D5D">
        <w:rPr>
          <w:rStyle w:val="a4"/>
          <w:rFonts w:ascii="GHEA Grapalat" w:hAnsi="GHEA Grapalat"/>
          <w:sz w:val="24"/>
          <w:szCs w:val="24"/>
          <w:lang w:val="hy-AM"/>
        </w:rPr>
        <w:t xml:space="preserve">ՄԵՂՐԻ ՀԱՄԱՅՆՔԻ </w:t>
      </w:r>
      <w:r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</w:t>
      </w:r>
      <w:r w:rsidRPr="009D7D5D">
        <w:rPr>
          <w:rStyle w:val="a4"/>
          <w:rFonts w:ascii="GHEA Grapalat" w:hAnsi="GHEA Grapalat"/>
          <w:sz w:val="24"/>
          <w:szCs w:val="24"/>
          <w:lang w:val="hy-AM"/>
        </w:rPr>
        <w:t>ԱՐԵՎԻՔ</w:t>
      </w:r>
      <w:r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»</w:t>
      </w:r>
      <w:r w:rsidRPr="009D7D5D">
        <w:rPr>
          <w:rStyle w:val="a4"/>
          <w:rFonts w:ascii="GHEA Grapalat" w:hAnsi="GHEA Grapalat"/>
          <w:sz w:val="24"/>
          <w:szCs w:val="24"/>
          <w:lang w:val="hy-AM"/>
        </w:rPr>
        <w:t xml:space="preserve"> ԱՐՎԵՍՏԻ ԴՊՐՈՑ</w:t>
      </w:r>
      <w:r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»</w:t>
      </w:r>
      <w:r w:rsidRPr="009D7D5D">
        <w:rPr>
          <w:rStyle w:val="a4"/>
          <w:rFonts w:ascii="GHEA Grapalat" w:hAnsi="GHEA Grapalat"/>
          <w:sz w:val="24"/>
          <w:szCs w:val="24"/>
          <w:lang w:val="hy-AM"/>
        </w:rPr>
        <w:t xml:space="preserve"> ՀԱՄԱՅՆՔԱՅԻՆ ՈՉ ԱՌԵՎՏՐԱՅԻՆ ԿԱԶՄԱԿԵՐՊՈՒԹՅԱՆ ԿԱՆՈՆԱԴՐՈՒԹՅՈՒՆԸ ՆՈՐ ԽՄԲԱԳՐՈւԹՅԱՄԲ ՀԱՍՏԱՏԵԼՈՒ ՄԱՍԻՆ</w:t>
      </w:r>
      <w:r w:rsidR="009D7D5D" w:rsidRPr="009D7D5D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="009D7D5D"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="009D7D5D" w:rsidRPr="009D7D5D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ՄԵՂՐԻ ՀԱՄԱՅՆՔԻ ԱՎԱԳԱՆՈՒ 2018 ԹՎԱԿԱՆԻ ՕԳՈՍՏՈՍԻ 21-Ի N</w:t>
      </w:r>
      <w:r w:rsidR="009D7D5D"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="009D7D5D" w:rsidRPr="009D7D5D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66 ՈՐՈՇՄԱՆ  2-ՐԴ ԿԵՏԸ ՈւԺԸ ԿՈՐՑՐԱԾ ՃԱՆԱՉԵԼՈՒ ՄԱՍԻՆ</w:t>
      </w:r>
      <w:r w:rsidRPr="009D7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»</w:t>
      </w:r>
      <w:r w:rsidRPr="009D7D5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D7D5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ՄԵՂՐԻ ՀԱՄԱՅՆՔԻ ԱՎԱԳԱՆՈՒ ՈՐՈՇՄԱՆ ՆԱԽԱԳԾԵՐԻ ԸՆԴՈՒՆՄԱՆ ԱՌՆՉՈՒԹՅԱՄԲ ԱՅԼ ԻՐԱՎԱԿԱՆ ԱԿՏԵՐԻ  ԸՆԴՈՒՆՄԱՆ ԱՆՀՐԱԺԵՇՏՈՒԹՅԱՆ ՄԱՍԻՆ</w:t>
      </w:r>
      <w:r w:rsidRPr="009D7D5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72E43" w:rsidRPr="00195C19" w:rsidRDefault="00195C19" w:rsidP="00195C19">
      <w:pPr>
        <w:ind w:left="-851" w:firstLine="851"/>
        <w:jc w:val="both"/>
        <w:rPr>
          <w:lang w:val="hy-AM"/>
        </w:rPr>
      </w:pP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Մեղրի համայնքի 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«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>Արևիք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արվեստի դպրոց</w:t>
      </w:r>
      <w:r w:rsidRPr="00E25E48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»</w:t>
      </w:r>
      <w:r w:rsidRPr="00E25E48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համայնքային ոչ առևտրային կազմակերպության կանոնադրությունը </w:t>
      </w:r>
      <w:r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նոր խմբագրությամբ հաստատելու</w:t>
      </w:r>
      <w:r w:rsidR="009D7D5D" w:rsidRPr="009D7D5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D5D" w:rsidRPr="009D7D5D">
        <w:rPr>
          <w:rStyle w:val="a4"/>
          <w:rFonts w:ascii="GHEA Grapalat" w:hAnsi="GHEA Grapalat"/>
          <w:b w:val="0"/>
          <w:lang w:val="hy-AM"/>
        </w:rPr>
        <w:t>և</w:t>
      </w:r>
      <w:r w:rsidR="009D7D5D" w:rsidRPr="009D7D5D">
        <w:rPr>
          <w:rFonts w:ascii="GHEA Grapalat" w:eastAsia="Times New Roman" w:hAnsi="GHEA Grapalat"/>
          <w:b/>
          <w:color w:val="333333"/>
          <w:lang w:val="hy-AM"/>
        </w:rPr>
        <w:t xml:space="preserve"> </w:t>
      </w:r>
      <w:r w:rsidR="009D7D5D" w:rsidRPr="009D7D5D">
        <w:rPr>
          <w:rFonts w:ascii="GHEA Grapalat" w:eastAsia="Times New Roman" w:hAnsi="GHEA Grapalat"/>
          <w:color w:val="333333"/>
          <w:lang w:val="hy-AM"/>
        </w:rPr>
        <w:t>Մեղրի համայնքի ավագանո</w:t>
      </w:r>
      <w:r w:rsidR="009D7D5D">
        <w:rPr>
          <w:rFonts w:ascii="GHEA Grapalat" w:eastAsia="Times New Roman" w:hAnsi="GHEA Grapalat"/>
          <w:color w:val="333333"/>
          <w:lang w:val="hy-AM"/>
        </w:rPr>
        <w:t xml:space="preserve">ւ 2018 թվականի օգոստոսի 21-ի </w:t>
      </w:r>
      <w:r w:rsidR="009D7D5D" w:rsidRPr="009D7D5D">
        <w:rPr>
          <w:rFonts w:ascii="GHEA Grapalat" w:eastAsia="Times New Roman" w:hAnsi="GHEA Grapalat"/>
          <w:color w:val="333333"/>
          <w:lang w:val="hy-AM"/>
        </w:rPr>
        <w:t>N 66 որոշման  2-րդ կետը ուժը կորցրած ճանաչելու մասին</w:t>
      </w:r>
      <w:r w:rsidRPr="00E25E48">
        <w:rPr>
          <w:rFonts w:ascii="GHEA Grapalat" w:hAnsi="GHEA Grapalat"/>
          <w:sz w:val="24"/>
          <w:szCs w:val="24"/>
          <w:lang w:val="hy-AM"/>
        </w:rPr>
        <w:t>»</w:t>
      </w:r>
      <w:r w:rsidRPr="00E25E4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073CD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</w:t>
      </w:r>
      <w:r w:rsidRPr="00E25E48">
        <w:rPr>
          <w:rFonts w:ascii="GHEA Grapalat" w:hAnsi="GHEA Grapalat"/>
          <w:sz w:val="24"/>
          <w:szCs w:val="24"/>
          <w:lang w:val="hy-AM"/>
        </w:rPr>
        <w:t xml:space="preserve"> ընդունման առնչությամբ այլ իրավական ակտերի ընդունման անհրաժեշտություն չի առաջանում։</w:t>
      </w:r>
    </w:p>
    <w:sectPr w:rsidR="00D72E43" w:rsidRPr="00195C19" w:rsidSect="009D7D5D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19"/>
    <w:rsid w:val="00195C19"/>
    <w:rsid w:val="009C0C16"/>
    <w:rsid w:val="009D7D5D"/>
    <w:rsid w:val="00AE0DE8"/>
    <w:rsid w:val="00D72E43"/>
    <w:rsid w:val="00E2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C19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NUNE</cp:lastModifiedBy>
  <cp:revision>4</cp:revision>
  <dcterms:created xsi:type="dcterms:W3CDTF">2023-04-20T08:19:00Z</dcterms:created>
  <dcterms:modified xsi:type="dcterms:W3CDTF">2023-04-20T12:42:00Z</dcterms:modified>
</cp:coreProperties>
</file>