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E7" w:rsidRDefault="006339E7" w:rsidP="006339E7">
      <w:pPr>
        <w:spacing w:line="240" w:lineRule="atLeast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6339E7" w:rsidRDefault="006339E7" w:rsidP="006339E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</w:rPr>
      </w:pPr>
      <w:r>
        <w:rPr>
          <w:rFonts w:ascii="GHEA Grapalat" w:hAnsi="GHEA Grapalat"/>
          <w:bCs/>
          <w:color w:val="000000"/>
        </w:rPr>
        <w:t>&lt;&lt;</w:t>
      </w:r>
      <w:r>
        <w:rPr>
          <w:rFonts w:ascii="GHEA Grapalat" w:hAnsi="GHEA Grapalat"/>
          <w:color w:val="000000"/>
        </w:rPr>
        <w:t xml:space="preserve"> ՀԱՅԱՍՏԱՆԻ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ՍՅՈՒՆԻՔԻ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ՄԱՐԶԻ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ՄԵՂՐԻ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ՀԱՄԱՅՆՔԻ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ՂԵԿԱՎԱՐԻ</w:t>
      </w:r>
      <w:r w:rsidRPr="006339E7">
        <w:rPr>
          <w:rFonts w:ascii="GHEA Grapalat" w:hAnsi="GHEA Grapalat"/>
          <w:color w:val="000000"/>
        </w:rPr>
        <w:t xml:space="preserve"> 2019 </w:t>
      </w:r>
      <w:r>
        <w:rPr>
          <w:rFonts w:ascii="GHEA Grapalat" w:hAnsi="GHEA Grapalat"/>
          <w:color w:val="000000"/>
        </w:rPr>
        <w:t>ԹՎԱԿԱՆԻ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ՄԱՐՏԻ</w:t>
      </w:r>
      <w:r w:rsidRPr="006339E7">
        <w:rPr>
          <w:rFonts w:ascii="GHEA Grapalat" w:hAnsi="GHEA Grapalat"/>
          <w:color w:val="000000"/>
        </w:rPr>
        <w:t xml:space="preserve"> 18 -</w:t>
      </w:r>
      <w:r>
        <w:rPr>
          <w:rFonts w:ascii="GHEA Grapalat" w:hAnsi="GHEA Grapalat"/>
          <w:color w:val="000000"/>
        </w:rPr>
        <w:t>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  <w:lang w:val="en-US"/>
        </w:rPr>
        <w:t>N</w:t>
      </w:r>
      <w:r w:rsidRPr="006339E7">
        <w:rPr>
          <w:rFonts w:ascii="GHEA Grapalat" w:hAnsi="GHEA Grapalat"/>
          <w:color w:val="000000"/>
        </w:rPr>
        <w:t xml:space="preserve">96  </w:t>
      </w:r>
      <w:r>
        <w:rPr>
          <w:rFonts w:ascii="GHEA Grapalat" w:hAnsi="GHEA Grapalat"/>
          <w:color w:val="000000"/>
        </w:rPr>
        <w:t>ՈՐՈՇՈՒՄԸ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ԵՎ</w:t>
      </w:r>
      <w:r w:rsidRPr="006339E7">
        <w:rPr>
          <w:rFonts w:ascii="GHEA Grapalat" w:hAnsi="GHEA Grapalat"/>
          <w:color w:val="000000"/>
        </w:rPr>
        <w:t xml:space="preserve"> «</w:t>
      </w:r>
      <w:r>
        <w:rPr>
          <w:rFonts w:ascii="GHEA Grapalat" w:hAnsi="GHEA Grapalat"/>
          <w:color w:val="000000"/>
        </w:rPr>
        <w:t>ԱԳԱՐԱԿԻ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ՄԱՆԿԱՊԱՐՏԵԶ</w:t>
      </w:r>
      <w:r w:rsidRPr="006339E7">
        <w:rPr>
          <w:rFonts w:ascii="GHEA Grapalat" w:hAnsi="GHEA Grapalat"/>
          <w:color w:val="000000"/>
        </w:rPr>
        <w:t xml:space="preserve">» </w:t>
      </w:r>
      <w:r>
        <w:rPr>
          <w:rFonts w:ascii="GHEA Grapalat" w:hAnsi="GHEA Grapalat"/>
          <w:color w:val="000000"/>
        </w:rPr>
        <w:t>ՀԱՄԱՅՆՔԱՅԻՆ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ՈՉ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ԱՌԵՎՏՐԱՅԻՆ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ԿԱԶՄԱԿԵՐՊՈՒԹՅԱՆ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ԱԼՎԱՆՔԻ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ՄԱՍՆԱՃՅՈՒՂԻ</w:t>
      </w:r>
      <w:r w:rsidRPr="006339E7">
        <w:rPr>
          <w:rFonts w:ascii="GHEA Grapalat" w:hAnsi="GHEA Grapalat"/>
          <w:color w:val="000000"/>
        </w:rPr>
        <w:t xml:space="preserve">  </w:t>
      </w:r>
      <w:r>
        <w:rPr>
          <w:rFonts w:ascii="GHEA Grapalat" w:hAnsi="GHEA Grapalat"/>
          <w:color w:val="000000"/>
        </w:rPr>
        <w:t>ԿԱՆՈՆԱԴՐՈՒԹՅՈՒՆԸ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ՀԱՍՏԱՏԵԼՈՒ</w:t>
      </w:r>
      <w:r w:rsidRPr="006339E7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bCs/>
          <w:color w:val="000000"/>
        </w:rPr>
        <w:t>&gt;&gt;</w:t>
      </w:r>
      <w:r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Pr="006339E7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Pr="006339E7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>
        <w:rPr>
          <w:rFonts w:ascii="GHEA Grapalat" w:eastAsia="Calibri" w:hAnsi="GHEA Grapalat" w:cs="Sylfaen"/>
          <w:color w:val="000000"/>
          <w:lang w:eastAsia="en-US"/>
        </w:rPr>
        <w:t>ԱՎԱԳԱՆՈՒՈՐՈՇՄԱՆՆԱԽԱԳԾԻԸՆԴՈՒՆՄԱՆԱՆՀՐԱԺԵՇՏՈՒԹՅԱՆՄԱՍԻՆ</w:t>
      </w:r>
    </w:p>
    <w:p w:rsidR="006339E7" w:rsidRDefault="006339E7" w:rsidP="006339E7">
      <w:pPr>
        <w:spacing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6339E7" w:rsidRPr="00342E02" w:rsidRDefault="006339E7" w:rsidP="006339E7">
      <w:pPr>
        <w:spacing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Որոշման նախագծի ընդունման անհրաժեշտությունը պայմանավորված է հետևյալով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833C8F" w:rsidRPr="00833C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339E7">
        <w:rPr>
          <w:rFonts w:ascii="GHEA Grapalat" w:hAnsi="GHEA Grapalat"/>
          <w:sz w:val="24"/>
          <w:szCs w:val="24"/>
          <w:lang w:val="hy-AM"/>
        </w:rPr>
        <w:t xml:space="preserve">ՀՀ Սյունիքի մարզի Ալվանք բնակավայրում նախադպրոցական </w:t>
      </w:r>
      <w:r>
        <w:rPr>
          <w:rFonts w:ascii="GHEA Grapalat" w:hAnsi="GHEA Grapalat"/>
          <w:sz w:val="24"/>
          <w:szCs w:val="24"/>
          <w:lang w:val="hy-AM"/>
        </w:rPr>
        <w:t>ուսումն</w:t>
      </w:r>
      <w:r w:rsidRPr="006339E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6339E7">
        <w:rPr>
          <w:rFonts w:ascii="GHEA Grapalat" w:hAnsi="GHEA Grapalat"/>
          <w:sz w:val="24"/>
          <w:szCs w:val="24"/>
          <w:lang w:val="hy-AM"/>
        </w:rPr>
        <w:t xml:space="preserve">ան </w:t>
      </w:r>
      <w:r>
        <w:rPr>
          <w:rFonts w:ascii="GHEA Grapalat" w:hAnsi="GHEA Grapalat"/>
          <w:sz w:val="24"/>
          <w:szCs w:val="24"/>
          <w:lang w:val="hy-AM"/>
        </w:rPr>
        <w:t>հաստ</w:t>
      </w:r>
      <w:r w:rsidRPr="006339E7">
        <w:rPr>
          <w:rFonts w:ascii="GHEA Grapalat" w:hAnsi="GHEA Grapalat"/>
          <w:sz w:val="24"/>
          <w:szCs w:val="24"/>
          <w:lang w:val="hy-AM"/>
        </w:rPr>
        <w:t>ատություն չկա և նախադպրոցական կրթության ծառայություն</w:t>
      </w:r>
      <w:r w:rsidR="00342E02" w:rsidRPr="00342E02">
        <w:rPr>
          <w:rFonts w:ascii="GHEA Grapalat" w:hAnsi="GHEA Grapalat"/>
          <w:sz w:val="24"/>
          <w:szCs w:val="24"/>
          <w:lang w:val="hy-AM"/>
        </w:rPr>
        <w:t xml:space="preserve">ը </w:t>
      </w:r>
      <w:r w:rsidR="00FA46B2" w:rsidRPr="00FA46B2">
        <w:rPr>
          <w:rFonts w:ascii="GHEA Grapalat" w:hAnsi="GHEA Grapalat"/>
          <w:sz w:val="24"/>
          <w:szCs w:val="24"/>
          <w:lang w:val="hy-AM"/>
        </w:rPr>
        <w:t>տեղի բնակչության համար</w:t>
      </w:r>
      <w:r w:rsidR="00342E02" w:rsidRPr="00342E02">
        <w:rPr>
          <w:rFonts w:ascii="GHEA Grapalat" w:hAnsi="GHEA Grapalat"/>
          <w:sz w:val="24"/>
          <w:szCs w:val="24"/>
          <w:lang w:val="hy-AM"/>
        </w:rPr>
        <w:t xml:space="preserve"> հասանելի չէ</w:t>
      </w:r>
      <w:r w:rsidRPr="006339E7">
        <w:rPr>
          <w:rFonts w:ascii="GHEA Grapalat" w:hAnsi="GHEA Grapalat"/>
          <w:sz w:val="24"/>
          <w:szCs w:val="24"/>
          <w:lang w:val="hy-AM"/>
        </w:rPr>
        <w:t>:</w:t>
      </w:r>
      <w:r w:rsidR="00833C8F" w:rsidRPr="00833C8F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6339E7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ընդունմամբ Ալվանք գյուղում կստեղծվի &lt;&lt;Ագարակի մանկապարտեզ&gt;&gt; ՀՈԱԿ-ի </w:t>
      </w:r>
      <w:r w:rsidR="00342E02" w:rsidRPr="00342E02">
        <w:rPr>
          <w:rFonts w:ascii="GHEA Grapalat" w:hAnsi="GHEA Grapalat"/>
          <w:sz w:val="24"/>
          <w:szCs w:val="24"/>
          <w:lang w:val="hy-AM"/>
        </w:rPr>
        <w:t xml:space="preserve">մասնաճյուղ, որի </w:t>
      </w:r>
      <w:r w:rsidR="00342E02" w:rsidRPr="00342E02">
        <w:rPr>
          <w:rFonts w:ascii="GHEA Grapalat" w:hAnsi="GHEA Grapalat"/>
          <w:color w:val="000000"/>
          <w:lang w:val="hy-AM"/>
        </w:rPr>
        <w:t>գործունեության առարկան ու նպատակը նախադպրոցական կրթության ծառայության այլընտրանքային, ծախսարդյունավետ մոդելի կիրառմամբ ՀՀ Սյունիքի մարզի Ալվանք գյուղում նախադպրոցական կրթական բնույթի գործունեության իրականացումն է:</w:t>
      </w:r>
    </w:p>
    <w:p w:rsidR="006339E7" w:rsidRDefault="006339E7" w:rsidP="006339E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Ելնելով վերոգրյալից </w:t>
      </w:r>
      <w:r>
        <w:rPr>
          <w:rFonts w:ascii="GHEA Grapalat" w:hAnsi="GHEA Grapalat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             </w:t>
      </w:r>
      <w:r>
        <w:rPr>
          <w:rFonts w:ascii="GHEA Grapalat" w:hAnsi="GHEA Grapalat"/>
          <w:bCs/>
          <w:color w:val="000000"/>
          <w:lang w:val="hy-AM"/>
        </w:rPr>
        <w:t>&lt;&lt;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6339E7">
        <w:rPr>
          <w:rFonts w:ascii="GHEA Grapalat" w:hAnsi="GHEA Grapalat"/>
          <w:color w:val="000000"/>
          <w:lang w:val="hy-AM"/>
        </w:rPr>
        <w:t>ՀԱՅԱՍՏԱՆԻ ՀԱՆՐԱՊԵՏՈՒԹՅԱՆ ՍՅՈՒՆԻՔԻ ՄԱՐԶԻ ՄԵՂՐԻ ՀԱՄԱՅՆՔԻ ՂԵԿԱՎԱՐԻ 2019 ԹՎԱԿԱՆԻ ՄԱՐՏԻ 18 -Ի N96  ՈՐՈՇՈՒՄԸ ԵՎ «ԱԳԱՐԱԿԻ ՄԱՆԿԱՊԱՐՏԵԶ» ՀԱՄԱՅՆՔԱՅԻՆ ՈՉ ԱՌԵՎՏՐԱՅԻՆ ԿԱԶՄԱԿԵՐՊՈՒԹՅԱՆ ԱԼՎԱՆՔԻ ՄԱՍՆԱՃՅՈՒՂԻ  ԿԱՆՈՆԱԴՐՈՒԹՅՈՒՆԸ ՀԱՍՏԱՏԵԼՈՒ ՄԱՍԻՆ</w:t>
      </w:r>
      <w:r>
        <w:rPr>
          <w:rFonts w:ascii="GHEA Grapalat" w:hAnsi="GHEA Grapalat"/>
          <w:bCs/>
          <w:color w:val="000000"/>
          <w:lang w:val="hy-AM"/>
        </w:rPr>
        <w:t xml:space="preserve">&gt;&gt; </w:t>
      </w:r>
      <w:r>
        <w:rPr>
          <w:rFonts w:ascii="GHEA Grapalat" w:hAnsi="GHEA Grapalat" w:cs="Sylfaen"/>
          <w:lang w:val="hy-AM"/>
        </w:rPr>
        <w:t>ավագանու որոշման նախագիծը:</w:t>
      </w:r>
    </w:p>
    <w:p w:rsidR="006339E7" w:rsidRDefault="006339E7" w:rsidP="006339E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</w:p>
    <w:p w:rsidR="006339E7" w:rsidRDefault="006339E7" w:rsidP="006339E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 ՏԵՂԵԿԱՆՔ - ՀԻՄՆԱՎՈՐՈՒՄ</w:t>
      </w:r>
    </w:p>
    <w:p w:rsidR="006339E7" w:rsidRDefault="006339E7" w:rsidP="006339E7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6339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ՄԵՂՐԻ ՀԱՄԱՅՆՔԻ ՂԵԿԱՎԱՐԻ 2019 ԹՎԱԿԱՆԻ ՄԱՐՏԻ 18 -Ի N96  ՈՐՈՇՈՒՄԸ ԵՎ «ԱԳԱՐԱԿԻ ՄԱՆԿԱՊԱՐՏԵԶ» ՀԱՄԱՅՆՔԱՅԻՆ ՈՉ ԱՌԵՎՏՐԱՅԻՆ ԿԱԶՄԱԿԵՐՊՈՒԹՅԱՆ ԱԼՎԱՆՔԻ ՄԱՍՆԱՃՅՈՒՂԻ  ԿԱՆՈՆԱԴՐՈՒԹՅՈՒՆԸ ՀԱՍՏԱՏԵԼՈՒ ՄԱՍԻՆ</w:t>
      </w:r>
      <w:r>
        <w:rPr>
          <w:rFonts w:ascii="GHEA Grapalat" w:hAnsi="GHEA Grapalat"/>
          <w:sz w:val="24"/>
          <w:szCs w:val="24"/>
          <w:lang w:val="hy-AM"/>
        </w:rPr>
        <w:t>&gt;&gt;ՀՀ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6339E7" w:rsidRDefault="006339E7" w:rsidP="006339E7">
      <w:pPr>
        <w:spacing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6339E7" w:rsidRDefault="006339E7" w:rsidP="006339E7">
      <w:pPr>
        <w:spacing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ՀՀ Սյունիքի մարզի Մեղրի համայնքի ավագանու «</w:t>
      </w:r>
      <w:r w:rsidRPr="006339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ՄԵՂՐԻ ՀԱՄԱՅՆՔԻ ՂԵԿԱՎԱՐԻ 2019 ԹՎԱԿԱՆԻ ՄԱՐՏԻ 18 -Ի N96  ՈՐՈՇՈՒՄԸ ԵՎ «ԱԳԱՐԱԿԻ ՄԱՆԿԱՊԱՐՏԵԶ» ՀԱՄԱՅՆՔԱՅԻՆ ՈՉ ԱՌԵՎՏՐԱՅԻՆ ԿԱԶՄԱԿԵՐՊՈՒԹՅԱՆ ԱԼՎԱՆՔԻ ՄԱՍՆԱՃՅՈՒՂԻ  ԿԱՆՈՆԱԴՐՈՒԹՅՈՒՆԸ ՀԱՍՏԱՏԵԼՈՒ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ՀՀ Սյունիքի մարզի Մեղրի համայնքի բյուջեի եկամուտներում </w:t>
      </w:r>
      <w:r w:rsidRPr="006339E7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ծախսերում </w:t>
      </w:r>
      <w:r w:rsidR="00CD1E06" w:rsidRPr="00CD1E06">
        <w:rPr>
          <w:rFonts w:ascii="GHEA Grapalat" w:hAnsi="GHEA Grapalat"/>
          <w:sz w:val="24"/>
          <w:szCs w:val="24"/>
          <w:lang w:val="hy-AM"/>
        </w:rPr>
        <w:t xml:space="preserve">էական </w:t>
      </w:r>
      <w:r>
        <w:rPr>
          <w:rFonts w:ascii="GHEA Grapalat" w:hAnsi="GHEA Grapalat"/>
          <w:sz w:val="24"/>
          <w:szCs w:val="24"/>
          <w:lang w:val="hy-AM"/>
        </w:rPr>
        <w:t xml:space="preserve">փոփոխություններ չեն առաջանա: </w:t>
      </w:r>
    </w:p>
    <w:p w:rsidR="006339E7" w:rsidRDefault="006339E7" w:rsidP="006339E7">
      <w:pPr>
        <w:spacing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339E7" w:rsidRDefault="006339E7" w:rsidP="006339E7">
      <w:pPr>
        <w:spacing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6339E7" w:rsidRDefault="006339E7" w:rsidP="006339E7">
      <w:pPr>
        <w:spacing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6339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ՄԵՂՐԻ ՀԱՄԱՅՆՔԻ ՂԵԿԱՎԱՐԻ 2019 ԹՎԱԿԱՆԻ ՄԱՐՏԻ 18 -Ի N96  ՈՐՈՇՈՒՄԸ ԵՎ «ԱԳԱՐԱԿԻ ՄԱՆԿԱՊԱՐՏԵԶ» ՀԱՄԱՅՆՔԱՅԻՆ ՈՉ ԱՌԵՎՏՐԱՅԻՆ ԿԱԶՄԱԿԵՐՊՈՒԹՅԱՆ ԱԼՎԱՆՔԻ ՄԱՍՆԱՃՅՈՒՂԻ  ԿԱՆՈՆԱԴՐՈՒԹՅՈՒՆԸ ՀԱՍՏԱՏԵԼՈՒ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&gt;&gt;  ՀՀ ՍՅՈՒՆԻՔԻ ՄԱՐԶԻ ՄԵՂՐԻ ՀԱՄԱՅՆՔԻ ԱՎԱԳԱՆՈՒ ՈՐՈՇՄԱՆ ՆԱԽԱԳԾԻ ԸՆԴՈՒՆՄԱՆ ԿԱՊԱԿՑՈՒԹՅԱՄԲ </w:t>
      </w:r>
      <w:r>
        <w:rPr>
          <w:rFonts w:ascii="GHEA Grapalat" w:eastAsia="Calibri" w:hAnsi="GHEA Grapalat" w:cs="Sylfaen"/>
          <w:sz w:val="24"/>
          <w:szCs w:val="24"/>
          <w:lang w:val="hy-AM"/>
        </w:rPr>
        <w:t>ԱՅԼԻՐԱՎԱԿԱՆ ԱԿՏԵՐԻԸՆԴՈՒՆՄԱՆ ԱՆՀՐԱԺԵՇՏՈՒԹՅԱՆ ՄԱՍԻՆ</w:t>
      </w:r>
    </w:p>
    <w:p w:rsidR="006339E7" w:rsidRDefault="006339E7" w:rsidP="006339E7">
      <w:pPr>
        <w:spacing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ՀՀ Սյունիքի մարզի Մեղրի համայնքի ավագանու «</w:t>
      </w:r>
      <w:r w:rsidRPr="006339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ՍՅՈՒՆԻՔԻ ՄԱՐԶԻ ՄԵՂՐԻ ՀԱՄԱՅՆՔԻ ՂԵԿԱՎԱՐԻ 2019 ԹՎԱԿԱՆԻ ՄԱՐՏԻ 18 -Ի N96  ՈՐՈՇՈՒՄԸ ԵՎ «ԱԳԱՐԱԿԻ ՄԱՆԿԱՊԱՐՏԵԶ» ՀԱՄԱՅՆՔԱՅԻՆ ՈՉ ԱՌԵՎՏՐԱՅԻՆ ԿԱԶՄԱԿԵՐՊՈՒԹՅԱՆ ԱԼՎԱՆՔԻ ՄԱՍՆԱՃՅՈՒՂԻ  ԿԱՆՈՆԱԴՐՈՒԹՅՈՒՆԸ ՀԱՍՏԱՏԵԼՈՒ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6339E7" w:rsidRDefault="006339E7" w:rsidP="006339E7">
      <w:pPr>
        <w:spacing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ՀԱՄԱՅՆՔԻ ՂԵԿԱՎԱՐ                        Մ</w:t>
      </w:r>
      <w:r>
        <w:rPr>
          <w:rFonts w:ascii="GHEA Grapalat" w:hAnsi="GHEA Grapalat" w:cs="Sylfaen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6339E7" w:rsidRDefault="006339E7" w:rsidP="006339E7">
      <w:pPr>
        <w:spacing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6339E7" w:rsidRDefault="006339E7" w:rsidP="006339E7">
      <w:pPr>
        <w:rPr>
          <w:sz w:val="24"/>
          <w:szCs w:val="24"/>
        </w:rPr>
      </w:pPr>
    </w:p>
    <w:p w:rsidR="00AD3F0A" w:rsidRDefault="00AD3F0A"/>
    <w:sectPr w:rsidR="00AD3F0A" w:rsidSect="00EC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9E7"/>
    <w:rsid w:val="002566CC"/>
    <w:rsid w:val="00342E02"/>
    <w:rsid w:val="006339E7"/>
    <w:rsid w:val="00833C8F"/>
    <w:rsid w:val="008407D6"/>
    <w:rsid w:val="00AD3F0A"/>
    <w:rsid w:val="00CD1E06"/>
    <w:rsid w:val="00EC196B"/>
    <w:rsid w:val="00F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3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6339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39E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</cp:revision>
  <dcterms:created xsi:type="dcterms:W3CDTF">2019-03-19T08:45:00Z</dcterms:created>
  <dcterms:modified xsi:type="dcterms:W3CDTF">2019-03-19T12:32:00Z</dcterms:modified>
</cp:coreProperties>
</file>