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15" w:rsidRPr="00E54BBA" w:rsidRDefault="00520315" w:rsidP="00187A1B">
      <w:pPr>
        <w:rPr>
          <w:rFonts w:ascii="Sylfaen" w:hAnsi="Sylfaen" w:cs="Sylfaen"/>
          <w:sz w:val="24"/>
          <w:szCs w:val="24"/>
        </w:rPr>
      </w:pPr>
    </w:p>
    <w:p w:rsidR="00045DB8" w:rsidRPr="00E54BBA" w:rsidRDefault="00045DB8" w:rsidP="00520315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 - ՀԻՄԱՎՈՐՈՒՄ</w:t>
      </w:r>
    </w:p>
    <w:p w:rsidR="00045DB8" w:rsidRPr="00010182" w:rsidRDefault="00010182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 w:rsidR="009D2714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2020</w:t>
      </w:r>
      <w:r w:rsidR="005B3FE5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ԹՎԱԿԱՆԻ ԳՈՒՅՔԱԳՐՄԱՆ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ԵԼՈՒ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ՍԻ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t>ՆԱԽԱԳԾԻ ԸՆԴՈՒՆՄԱՆ ԱՆՀՐԱԺԵՇՏՈՒԹՅԱՆ ՎԵՐԱԲԵՐՅԱԼ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845804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«Տեղական ինքնակառավարման մասին» օրենքի 18-րդ հոդվածի 1-ին մասի 32-րդ կետի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պահանջը </w:t>
      </w:r>
      <w:r w:rsidR="0053422C" w:rsidRPr="00E54BBA">
        <w:rPr>
          <w:rFonts w:ascii="GHEA Grapalat" w:hAnsi="GHEA Grapalat"/>
          <w:sz w:val="24"/>
          <w:szCs w:val="24"/>
          <w:lang w:val="hy-AM"/>
        </w:rPr>
        <w:t xml:space="preserve">կատարելու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համար անհարժեշտ է հաստատել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>20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երը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։</w:t>
      </w:r>
    </w:p>
    <w:p w:rsidR="0053422C" w:rsidRPr="00E54BBA" w:rsidRDefault="0053422C" w:rsidP="0053422C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045DB8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- ՀԻՄԱՎՈՐՈՒՄ</w:t>
      </w:r>
    </w:p>
    <w:p w:rsidR="00045DB8" w:rsidRPr="00010182" w:rsidRDefault="00010182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</w:t>
      </w:r>
      <w:r w:rsidR="009D2714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2020</w:t>
      </w:r>
      <w:r w:rsidR="005B3FE5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ԹՎԱԿԱՆԻ ԳՈՒՅՔԱԳՐՄԱՆ </w:t>
      </w:r>
      <w:r>
        <w:rPr>
          <w:rFonts w:ascii="GHEA Grapalat" w:hAnsi="GHEA Grapalat"/>
          <w:iCs/>
          <w:color w:val="000000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Ը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ԵԼՈՒ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ՍԻ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7A1B" w:rsidRPr="00010182">
        <w:rPr>
          <w:rFonts w:ascii="GHEA Grapalat" w:hAnsi="GHEA Grapalat"/>
          <w:iCs/>
          <w:color w:val="000000"/>
          <w:sz w:val="24"/>
          <w:szCs w:val="24"/>
          <w:lang w:val="hy-AM"/>
        </w:rPr>
        <w:t xml:space="preserve"> </w:t>
      </w:r>
      <w:r w:rsidR="00187A1B" w:rsidRPr="00010182">
        <w:rPr>
          <w:rFonts w:ascii="GHEA Grapalat" w:hAnsi="GHEA Grapalat"/>
          <w:sz w:val="24"/>
          <w:szCs w:val="24"/>
          <w:lang w:val="hy-AM"/>
        </w:rPr>
        <w:t xml:space="preserve">ՆԱԽԱԳԾԻ 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t>ԱՌՆՉՈՒԹՅԱՄԲ ԱՅԼ ԻՐԱՎԱԿԱՆ ԱԿՏԵՐԻ ԸՆԴՈՒՆՄԱՆ ԱՆՀԱՐԺԵՇՏՈՒԹՅԱՆ ՄԱՍԻՆ</w:t>
      </w:r>
      <w:r w:rsidR="00045DB8" w:rsidRPr="00010182">
        <w:rPr>
          <w:rFonts w:ascii="GHEA Grapalat" w:hAnsi="GHEA Grapalat"/>
          <w:sz w:val="24"/>
          <w:szCs w:val="24"/>
          <w:lang w:val="hy-AM"/>
        </w:rPr>
        <w:br/>
      </w:r>
    </w:p>
    <w:p w:rsidR="00045DB8" w:rsidRPr="00E54BBA" w:rsidRDefault="00010182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>20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>
        <w:rPr>
          <w:rFonts w:ascii="GHEA Grapalat" w:hAnsi="GHEA Grapalat"/>
          <w:sz w:val="24"/>
          <w:szCs w:val="24"/>
          <w:lang w:val="hy-AM"/>
        </w:rPr>
        <w:t>փաստաթղթեր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ab/>
      </w:r>
      <w:r w:rsidR="00045DB8" w:rsidRPr="00E54BBA">
        <w:rPr>
          <w:rFonts w:ascii="GHEA Grapalat" w:hAnsi="GHEA Grapalat"/>
          <w:sz w:val="24"/>
          <w:szCs w:val="24"/>
          <w:lang w:val="hy-AM"/>
        </w:rPr>
        <w:br/>
      </w:r>
    </w:p>
    <w:p w:rsidR="0053422C" w:rsidRPr="00E54BBA" w:rsidRDefault="0053422C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ՏԵՂԵԿԱՆՔ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- ՀԻՄԱՎՈՐՈՒՄ</w:t>
      </w:r>
    </w:p>
    <w:p w:rsidR="00045DB8" w:rsidRPr="00E54BBA" w:rsidRDefault="00010182" w:rsidP="00E54BB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«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 xml:space="preserve">ՄԵՂՐԻ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 xml:space="preserve">20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ԹՎԱԿԱՆԻ ԳՈՒՅՔԱԳՐՄԱՆ 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  ՓԱՍՏԱԹՂԹԵՐ</w:t>
      </w:r>
      <w:r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187A1B" w:rsidRPr="00E54BBA">
        <w:rPr>
          <w:rFonts w:ascii="GHEA Grapalat" w:hAnsi="GHEA Grapalat"/>
          <w:sz w:val="24"/>
          <w:szCs w:val="24"/>
          <w:lang w:val="hy-AM"/>
        </w:rPr>
        <w:t xml:space="preserve"> ՄԵՂՐԻ </w:t>
      </w:r>
      <w:r w:rsidR="00045DB8" w:rsidRPr="00E54BBA">
        <w:rPr>
          <w:rFonts w:ascii="GHEA Grapalat" w:hAnsi="GHEA Grapalat"/>
          <w:sz w:val="24"/>
          <w:szCs w:val="24"/>
          <w:lang w:val="hy-AM"/>
        </w:rPr>
        <w:t>ՀԱՄԱՅՆՔԻ ԲՅՈՒՋԵՈՒՄ ԵԿԱՄՈՒՏՆԵՐԻ ԵՎ ԾԱԽՍԵՐԻ ԱՎԵԼԱՑՄԱՆ ԿԱՄ ՆՎԱԶԵՑՄԱՆ ՄԱՍԻՆ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 xml:space="preserve">  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«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համայնքի սեփականություն հանդիսացող գույքի</w:t>
      </w:r>
      <w:r w:rsidR="009D2714">
        <w:rPr>
          <w:rFonts w:ascii="GHEA Grapalat" w:hAnsi="GHEA Grapalat"/>
          <w:sz w:val="24"/>
          <w:szCs w:val="24"/>
          <w:lang w:val="hy-AM"/>
        </w:rPr>
        <w:t xml:space="preserve"> 20</w:t>
      </w:r>
      <w:r w:rsidR="009D2714" w:rsidRPr="009D2714">
        <w:rPr>
          <w:rFonts w:ascii="GHEA Grapalat" w:hAnsi="GHEA Grapalat"/>
          <w:sz w:val="24"/>
          <w:szCs w:val="24"/>
          <w:lang w:val="hy-AM"/>
        </w:rPr>
        <w:t>20</w:t>
      </w:r>
      <w:r w:rsidR="005B3FE5" w:rsidRPr="005B3FE5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թվականի գույքագրման </w:t>
      </w:r>
      <w:r w:rsidR="00E54BBA" w:rsidRPr="00E54BBA">
        <w:rPr>
          <w:rFonts w:ascii="GHEA Grapalat" w:hAnsi="GHEA Grapalat"/>
          <w:sz w:val="24"/>
          <w:szCs w:val="24"/>
          <w:lang w:val="hy-AM"/>
        </w:rPr>
        <w:t>փաստաթղթե</w:t>
      </w:r>
      <w:r w:rsidR="00E54BBA">
        <w:rPr>
          <w:rFonts w:ascii="GHEA Grapalat" w:hAnsi="GHEA Grapalat"/>
          <w:sz w:val="24"/>
          <w:szCs w:val="24"/>
          <w:lang w:val="hy-AM"/>
        </w:rPr>
        <w:t>ր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ը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հաստատ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 xml:space="preserve">ելու 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մա</w:t>
      </w:r>
      <w:r w:rsidR="00010182" w:rsidRPr="00010182">
        <w:rPr>
          <w:rFonts w:ascii="GHEA Grapalat" w:hAnsi="GHEA Grapalat"/>
          <w:sz w:val="24"/>
          <w:szCs w:val="24"/>
          <w:lang w:val="hy-AM"/>
        </w:rPr>
        <w:t>սի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>ն</w:t>
      </w:r>
      <w:r w:rsidR="00010182" w:rsidRPr="00E54BBA">
        <w:rPr>
          <w:rFonts w:ascii="GHEA Grapalat" w:hAnsi="GHEA Grapalat"/>
          <w:sz w:val="24"/>
          <w:szCs w:val="24"/>
          <w:lang w:val="hy-AM"/>
        </w:rPr>
        <w:t>»</w:t>
      </w:r>
      <w:r w:rsidR="000515F2" w:rsidRPr="00E54BBA">
        <w:rPr>
          <w:rFonts w:ascii="GHEA Grapalat" w:hAnsi="GHEA Grapalat"/>
          <w:sz w:val="24"/>
          <w:szCs w:val="24"/>
          <w:lang w:val="hy-AM"/>
        </w:rPr>
        <w:t xml:space="preserve">  նախագծի ընդունման 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կապակցությամբ </w:t>
      </w:r>
      <w:r w:rsidR="009215FC" w:rsidRPr="00E54BBA">
        <w:rPr>
          <w:rFonts w:ascii="GHEA Grapalat" w:hAnsi="GHEA Grapalat"/>
          <w:sz w:val="24"/>
          <w:szCs w:val="24"/>
          <w:lang w:val="hy-AM"/>
        </w:rPr>
        <w:t>Մեղրի</w:t>
      </w:r>
      <w:r w:rsidRPr="00E54BBA">
        <w:rPr>
          <w:rFonts w:ascii="GHEA Grapalat" w:hAnsi="GHEA Grapalat"/>
          <w:sz w:val="24"/>
          <w:szCs w:val="24"/>
          <w:lang w:val="hy-AM"/>
        </w:rPr>
        <w:t xml:space="preserve"> համայնքի բյուջեում  եկամուտների և ծախսերի  ավելացում կամ նվազեցում չի նախատեսվում։ </w:t>
      </w:r>
    </w:p>
    <w:p w:rsidR="00045DB8" w:rsidRPr="00E54BBA" w:rsidRDefault="00045DB8" w:rsidP="00045DB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AA0719" w:rsidRPr="00E54BBA" w:rsidRDefault="00045DB8" w:rsidP="00045DB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E54BBA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="009215FC" w:rsidRPr="00E54BBA">
        <w:rPr>
          <w:rFonts w:ascii="GHEA Grapalat" w:hAnsi="GHEA Grapalat"/>
          <w:sz w:val="24"/>
          <w:szCs w:val="24"/>
          <w:lang w:val="en-US"/>
        </w:rPr>
        <w:t>Մ.ԶԱՔԱՐՅԱՆ</w:t>
      </w:r>
      <w:r w:rsidRPr="00E54BBA">
        <w:rPr>
          <w:rFonts w:ascii="GHEA Grapalat" w:hAnsi="GHEA Grapalat"/>
          <w:sz w:val="24"/>
          <w:szCs w:val="24"/>
          <w:lang w:val="hy-AM"/>
        </w:rPr>
        <w:tab/>
      </w:r>
      <w:r w:rsidRPr="00E54BBA">
        <w:rPr>
          <w:rFonts w:ascii="GHEA Grapalat" w:hAnsi="GHEA Grapalat"/>
          <w:sz w:val="24"/>
          <w:szCs w:val="24"/>
          <w:lang w:val="hy-AM"/>
        </w:rPr>
        <w:tab/>
      </w:r>
    </w:p>
    <w:sectPr w:rsidR="00AA0719" w:rsidRPr="00E54BBA" w:rsidSect="00010182">
      <w:pgSz w:w="11906" w:h="16838"/>
      <w:pgMar w:top="284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B8"/>
    <w:rsid w:val="00010182"/>
    <w:rsid w:val="00045DB8"/>
    <w:rsid w:val="000515F2"/>
    <w:rsid w:val="000F6FE6"/>
    <w:rsid w:val="00167188"/>
    <w:rsid w:val="00187A1B"/>
    <w:rsid w:val="00207AB5"/>
    <w:rsid w:val="003643F8"/>
    <w:rsid w:val="00394A7C"/>
    <w:rsid w:val="00451D04"/>
    <w:rsid w:val="00504050"/>
    <w:rsid w:val="00520315"/>
    <w:rsid w:val="0053422C"/>
    <w:rsid w:val="00564ECD"/>
    <w:rsid w:val="00594C12"/>
    <w:rsid w:val="005B3FE5"/>
    <w:rsid w:val="005E00C7"/>
    <w:rsid w:val="00773D03"/>
    <w:rsid w:val="0077696B"/>
    <w:rsid w:val="00845804"/>
    <w:rsid w:val="00886E0C"/>
    <w:rsid w:val="009024C1"/>
    <w:rsid w:val="009215FC"/>
    <w:rsid w:val="009618F0"/>
    <w:rsid w:val="009B5C6F"/>
    <w:rsid w:val="009D2714"/>
    <w:rsid w:val="00A62BCA"/>
    <w:rsid w:val="00AA0719"/>
    <w:rsid w:val="00AC38AA"/>
    <w:rsid w:val="00D05E3C"/>
    <w:rsid w:val="00E54BBA"/>
    <w:rsid w:val="00ED0936"/>
    <w:rsid w:val="00FA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3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20315"/>
    <w:rPr>
      <w:b/>
      <w:bCs/>
    </w:rPr>
  </w:style>
  <w:style w:type="character" w:styleId="a5">
    <w:name w:val="Emphasis"/>
    <w:basedOn w:val="a0"/>
    <w:uiPriority w:val="20"/>
    <w:qFormat/>
    <w:rsid w:val="005203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Admin</cp:lastModifiedBy>
  <cp:revision>3</cp:revision>
  <cp:lastPrinted>2021-03-01T13:01:00Z</cp:lastPrinted>
  <dcterms:created xsi:type="dcterms:W3CDTF">2021-03-01T07:16:00Z</dcterms:created>
  <dcterms:modified xsi:type="dcterms:W3CDTF">2021-03-01T13:01:00Z</dcterms:modified>
</cp:coreProperties>
</file>