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FE" w:rsidRPr="00EA062C" w:rsidRDefault="00A477FE" w:rsidP="00EA062C">
      <w:pPr>
        <w:divId w:val="914896107"/>
        <w:rPr>
          <w:rFonts w:ascii="GHEA Grapalat" w:hAnsi="GHEA Grapalat"/>
          <w:sz w:val="24"/>
          <w:szCs w:val="24"/>
          <w:lang w:val="en-US"/>
        </w:rPr>
      </w:pPr>
    </w:p>
    <w:p w:rsidR="00A477FE" w:rsidRPr="00912820" w:rsidRDefault="00A477FE" w:rsidP="00EA062C">
      <w:pPr>
        <w:spacing w:after="0" w:line="240" w:lineRule="atLeast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  <w:r w:rsidRPr="00912820">
        <w:rPr>
          <w:rFonts w:ascii="GHEA Grapalat" w:hAnsi="GHEA Grapalat"/>
          <w:sz w:val="24"/>
          <w:szCs w:val="24"/>
          <w:lang w:val="hy-AM"/>
        </w:rPr>
        <w:t>ՏԵՂԵԿԱՆՔ - ՀԻՄԱՎՈՐՈՒՄ</w:t>
      </w:r>
    </w:p>
    <w:p w:rsidR="00A477FE" w:rsidRPr="00912820" w:rsidRDefault="00A477FE" w:rsidP="00EA062C">
      <w:pPr>
        <w:pStyle w:val="a3"/>
        <w:spacing w:before="0" w:beforeAutospacing="0" w:after="0" w:afterAutospacing="0" w:line="240" w:lineRule="atLeast"/>
        <w:jc w:val="center"/>
        <w:divId w:val="914896107"/>
        <w:rPr>
          <w:lang w:val="hy-AM"/>
        </w:rPr>
      </w:pPr>
      <w:r w:rsidRPr="00912820">
        <w:rPr>
          <w:rFonts w:ascii="Courier New" w:hAnsi="Courier New" w:cs="Courier New"/>
          <w:lang w:val="hy-AM"/>
        </w:rPr>
        <w:t> </w:t>
      </w:r>
      <w:r w:rsidRPr="00912820">
        <w:rPr>
          <w:lang w:val="hy-AM"/>
        </w:rPr>
        <w:t xml:space="preserve">ՀԱՅԱՍՏԱՆԻ ՀԱՆՐԱՊԵՏՈՒԹՅԱՆ ՍՅՈՒՆԻՔԻ ՄԱՐԶԻ ՄԵՂՐԻ ՀԱՄԱՅՆՔԻ ԱՎԱԳԱՆՈՒ </w:t>
      </w:r>
      <w:r w:rsidR="00EA062C">
        <w:rPr>
          <w:lang w:val="en-US"/>
        </w:rPr>
        <w:t xml:space="preserve"> 2018 ԹՎԱԿԱՆԻ ՀՈՒԼԻՍԻ 2-Ի </w:t>
      </w:r>
      <w:r w:rsidRPr="00912820">
        <w:rPr>
          <w:lang w:val="hy-AM"/>
        </w:rPr>
        <w:t>&lt;&lt;</w:t>
      </w:r>
      <w:r w:rsidRPr="00912820">
        <w:rPr>
          <w:color w:val="000000"/>
          <w:lang w:val="hy-AM"/>
        </w:rPr>
        <w:t xml:space="preserve">ՀԱՅԱՍՏԱՆԻ ՀԱՆՐԱՊԵՏՈՒԹՅԱՆ ՍՅՈՒՆԻՔԻ ՄԱՐԶԻ ՄԵՂՐԻ ՀԱՄԱՅՆՔԻ ՍԵՓԱԿԱՆՈՒԹՅՈՒՆ ՀԱՆԴԻՍԱՑՈՂ ԳՈՒՅՔԻ 2017 ԹՎԱԿԱՆԻ ԳՈՒՅՔԱԳՐՄԱՆ ՓԱՍՏԱԹՂԹԵՐԸ ՀԱՍՏԱՏԵԼՈՒ ՄԱՍԻՆ&gt;&gt; ԹԻՎ 57 ՈՐՈՇՄԱՆ ՄԵՋ ՓՈՓՈԽՈՒԹՅՈՒՆ ԵՎ ԼՐԱՑՈՒՄ ԿԱՏՐԵԼՈՒ  </w:t>
      </w:r>
      <w:r w:rsidRPr="00912820">
        <w:rPr>
          <w:lang w:val="hy-AM"/>
        </w:rPr>
        <w:t>ՄԱՍԻՆ</w:t>
      </w:r>
      <w:r w:rsidRPr="00912820">
        <w:rPr>
          <w:i/>
          <w:iCs/>
          <w:color w:val="000000"/>
          <w:lang w:val="hy-AM"/>
        </w:rPr>
        <w:t xml:space="preserve"> </w:t>
      </w:r>
      <w:r w:rsidRPr="00912820">
        <w:rPr>
          <w:lang w:val="hy-AM"/>
        </w:rPr>
        <w:t>ՆԱԽԱԳԾԻ ԸՆԴՈՒՆՄԱՆ ԱՆՀՐԱԺԵՇՏՈՒԹՅԱՆ ՎԵՐԱԲԵՐՅԱԼ</w:t>
      </w:r>
      <w:r w:rsidRPr="00912820">
        <w:rPr>
          <w:lang w:val="hy-AM"/>
        </w:rPr>
        <w:br/>
      </w:r>
    </w:p>
    <w:p w:rsidR="00A477FE" w:rsidRDefault="00A477FE" w:rsidP="00EA062C">
      <w:pPr>
        <w:spacing w:after="0" w:line="240" w:lineRule="atLeast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«Տեղական ինքնակառավարման մասին» օրենքի 18-րդ հոդվածի 1-ին մասի 32-րդ կետի պահանջը կատարելու  համար անհարժեշտ է </w:t>
      </w:r>
      <w:r w:rsidRPr="00A477FE">
        <w:rPr>
          <w:rFonts w:ascii="GHEA Grapalat" w:hAnsi="GHEA Grapalat"/>
          <w:sz w:val="24"/>
          <w:szCs w:val="24"/>
          <w:lang w:val="hy-AM"/>
        </w:rPr>
        <w:t>փոփոխել և կատարել լրացում</w:t>
      </w:r>
      <w:r>
        <w:rPr>
          <w:rFonts w:ascii="GHEA Grapalat" w:hAnsi="GHEA Grapalat"/>
          <w:sz w:val="24"/>
          <w:szCs w:val="24"/>
          <w:lang w:val="hy-AM"/>
        </w:rPr>
        <w:t xml:space="preserve"> Մեղրի  համայնքի սեփականություն հանդիսացող գույքի 2017 թվականի գույքագրման փաստաթղթեր</w:t>
      </w:r>
      <w:r w:rsidRPr="00A477FE">
        <w:rPr>
          <w:rFonts w:ascii="GHEA Grapalat" w:hAnsi="GHEA Grapalat"/>
          <w:sz w:val="24"/>
          <w:szCs w:val="24"/>
          <w:lang w:val="hy-AM"/>
        </w:rPr>
        <w:t>ում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A477FE" w:rsidRDefault="00A477FE" w:rsidP="00EA062C">
      <w:pPr>
        <w:spacing w:after="0" w:line="240" w:lineRule="atLeast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Pr="00912820" w:rsidRDefault="00A477FE" w:rsidP="00EA062C">
      <w:pPr>
        <w:spacing w:after="0" w:line="240" w:lineRule="atLeast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  <w:r w:rsidRPr="00912820">
        <w:rPr>
          <w:rFonts w:ascii="GHEA Grapalat" w:hAnsi="GHEA Grapalat"/>
          <w:sz w:val="24"/>
          <w:szCs w:val="24"/>
          <w:lang w:val="hy-AM"/>
        </w:rPr>
        <w:t>ՏԵՂԵԿԱՆՔ</w:t>
      </w:r>
    </w:p>
    <w:p w:rsidR="00A477FE" w:rsidRPr="00912820" w:rsidRDefault="00A477FE" w:rsidP="00EA062C">
      <w:pPr>
        <w:spacing w:after="0" w:line="240" w:lineRule="atLeast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  <w:r w:rsidRPr="0091282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="00EA062C"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2018 </w:t>
      </w:r>
      <w:r w:rsidR="00EA062C"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ԹՎԱԿԱՆԻ</w:t>
      </w:r>
      <w:r w:rsidR="00EA062C"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A062C"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ՀՈՒԼԻՍԻ</w:t>
      </w:r>
      <w:r w:rsidR="00EA062C"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2-</w:t>
      </w:r>
      <w:r w:rsidR="00EA062C"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="00EA062C"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/>
          <w:sz w:val="24"/>
          <w:szCs w:val="24"/>
          <w:lang w:val="hy-AM"/>
        </w:rPr>
        <w:t>&lt;&lt;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ՀԱՅԱՍՏԱՆԻ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ՀԱՆՐԱՊԵՏՈՒԹՅԱՆ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ՍՅՈՒՆԻՔԻ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ՄԱՐԶԻ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ՄԵՂՐԻ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ՍԵՓԱԿԱՆՈՒԹՅՈՒՆ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ՀԱՆԴԻՍԱՑՈՂ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ԳՈՒՅՔԻ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2017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ԹՎԱԿԱՆԻ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ԳՈՒՅՔԱԳՐՄԱՆ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ՓԱՍՏԱԹՂԹԵՐԸ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ՀԱՍՏԱՏԵԼՈՒ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ՄԱՍԻՆ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&gt;&gt;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ԹԻՎ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57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ՈՐՈՇՄԱՆ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ՄԵՋ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ՓՈՓՈԽՈՒԹՅՈՒՆ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ԵՎ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ԼՐԱՑՈՒՄ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ԿԱՏՐԵԼՈՒ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12820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 </w:t>
      </w:r>
      <w:r w:rsidRPr="00912820">
        <w:rPr>
          <w:rFonts w:ascii="GHEA Grapalat" w:hAnsi="GHEA Grapalat"/>
          <w:sz w:val="24"/>
          <w:szCs w:val="24"/>
          <w:lang w:val="hy-AM"/>
        </w:rPr>
        <w:t>ՆԱԽԱԳԾԻ ԱՌՆՉՈՒԹՅԱՄԲ ԱՅԼ ԻՐԱՎԱԿԱՆ ԱԿՏԵՐԻ ԸՆԴՈՒՆՄԱՆ ԱՆՀԱՐԺԵՇՏՈՒԹՅԱՆ ՄԱՍԻՆ</w:t>
      </w:r>
      <w:r w:rsidRPr="00912820">
        <w:rPr>
          <w:rFonts w:ascii="GHEA Grapalat" w:hAnsi="GHEA Grapalat"/>
          <w:sz w:val="24"/>
          <w:szCs w:val="24"/>
          <w:lang w:val="hy-AM"/>
        </w:rPr>
        <w:br/>
      </w:r>
    </w:p>
    <w:p w:rsidR="00A477FE" w:rsidRPr="00EA062C" w:rsidRDefault="00A477FE" w:rsidP="00EA062C">
      <w:pPr>
        <w:spacing w:after="0" w:line="240" w:lineRule="atLeast"/>
        <w:jc w:val="both"/>
        <w:divId w:val="914896107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Մեղրի  համայնքի սեփականություն հանդիսացող գույքի 2017 թվականի գույքագրման փաստաթղթերի հաստատման  նախագծի ընդունման առնչությամբ  այլ իրավական ակտերի ընդունման անհրաժեշտություն չի առաջանում։</w:t>
      </w:r>
      <w:r w:rsidR="00EA062C">
        <w:rPr>
          <w:rFonts w:ascii="GHEA Grapalat" w:hAnsi="GHEA Grapalat"/>
          <w:sz w:val="24"/>
          <w:szCs w:val="24"/>
          <w:lang w:val="hy-AM"/>
        </w:rPr>
        <w:tab/>
      </w:r>
    </w:p>
    <w:p w:rsidR="00EA062C" w:rsidRDefault="00EA062C" w:rsidP="00A477FE">
      <w:pPr>
        <w:jc w:val="center"/>
        <w:divId w:val="914896107"/>
        <w:rPr>
          <w:rFonts w:ascii="GHEA Grapalat" w:hAnsi="GHEA Grapalat"/>
          <w:sz w:val="24"/>
          <w:szCs w:val="24"/>
          <w:lang w:val="en-US"/>
        </w:rPr>
      </w:pPr>
    </w:p>
    <w:p w:rsidR="00A477FE" w:rsidRPr="00912820" w:rsidRDefault="00A477FE" w:rsidP="00A477FE">
      <w:pPr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912820">
        <w:rPr>
          <w:rFonts w:ascii="GHEA Grapalat" w:hAnsi="GHEA Grapalat"/>
          <w:sz w:val="24"/>
          <w:szCs w:val="24"/>
          <w:lang w:val="hy-AM"/>
        </w:rPr>
        <w:t>ՏԵՂԵԿԱՆՔ</w:t>
      </w:r>
    </w:p>
    <w:p w:rsidR="00A477FE" w:rsidRPr="00EA062C" w:rsidRDefault="00A477FE" w:rsidP="00EA062C">
      <w:pPr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  <w:r w:rsidRPr="0091282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="00EA062C"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2018 </w:t>
      </w:r>
      <w:r w:rsidR="00EA062C"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ԹՎԱԿԱՆԻ</w:t>
      </w:r>
      <w:r w:rsidR="00EA062C"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A062C"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ՀՈՒԼԻՍԻ</w:t>
      </w:r>
      <w:r w:rsidR="00EA062C"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2-</w:t>
      </w:r>
      <w:r w:rsidR="00EA062C"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="00EA062C" w:rsidRPr="00912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/>
          <w:sz w:val="24"/>
          <w:szCs w:val="24"/>
          <w:lang w:val="hy-AM"/>
        </w:rPr>
        <w:t>&lt;&lt;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ՀԱՅԱՍՏԱՆԻ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ՀԱՆՐԱՊԵՏՈՒԹՅԱՆ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ՍՅՈՒՆԻՔԻ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ՄԱՐԶԻ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ՄԵՂՐԻ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ՍԵՓԱԿԱՆՈՒԹՅՈՒՆ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ՀԱՆԴԻՍԱՑՈՂ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ԳՈՒՅՔԻ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2017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ԹՎԱԿԱՆԻ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ԳՈՒՅՔԱԳՐՄԱՆ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ՓԱՍՏԱԹՂԹԵՐԸ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ՀԱՍՏԱՏԵԼՈՒ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ՄԱՍԻՆ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&gt;&gt;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ԹԻՎ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57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ՈՐՈՇՄԱՆ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ՄԵՋ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ՓՈՓՈԽՈՒԹՅՈՒՆ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ԵՎ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ԼՐԱՑՈՒՄ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 w:cs="Sylfaen"/>
          <w:color w:val="000000"/>
          <w:sz w:val="24"/>
          <w:szCs w:val="24"/>
          <w:lang w:val="hy-AM"/>
        </w:rPr>
        <w:t>ԿԱՏՐԵԼՈՒ</w:t>
      </w:r>
      <w:r w:rsidRPr="00912820">
        <w:rPr>
          <w:rFonts w:ascii="GHEA Grapalat" w:hAnsi="GHEA Grapalat"/>
          <w:color w:val="000000"/>
          <w:sz w:val="24"/>
          <w:szCs w:val="24"/>
          <w:lang w:val="hy-AM"/>
        </w:rPr>
        <w:t xml:space="preserve">  </w:t>
      </w:r>
      <w:r w:rsidRPr="0091282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12820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</w:t>
      </w:r>
      <w:r w:rsidRPr="00912820">
        <w:rPr>
          <w:rFonts w:ascii="GHEA Grapalat" w:hAnsi="GHEA Grapalat"/>
          <w:sz w:val="24"/>
          <w:szCs w:val="24"/>
          <w:lang w:val="hy-AM"/>
        </w:rPr>
        <w:t>ՆԱԽԱԳԾԻ ԸՆԴՈՒՆՄԱՆ ԿԱՊԱԿՑՈՒԹՅԱՄԲ ՄԵՂՐԻ ՀԱՄԱՅՆՔԻ ԲՅՈՒՋԵՈՒՄ ԵԿԱՄՈՒՏՆԵՐԻ ԵՎ ԾԱԽՍԵՐԻ ԱՎԵԼԱՑՄԱՆ ԿԱՄ ՆՎԱԶԵՑՄԱՆ ՄԱՍԻՆ</w:t>
      </w:r>
    </w:p>
    <w:p w:rsidR="00A477FE" w:rsidRDefault="00A477FE" w:rsidP="00A477FE">
      <w:pPr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Մեղրի համայնքի սեփականություն հանդիսացող գույքի 2017 թվականի գույքագրման փաստաթղթերի հաստատման  նախագծի ընդունման կապակցությամբ Մեղրի համայնքի բյուջեում  եկամուտների և ծախսերի  ավելացում կամ նվազեցում չի նախատեսվում։ </w:t>
      </w:r>
    </w:p>
    <w:p w:rsidR="00A477FE" w:rsidRDefault="00A477FE" w:rsidP="00A477FE">
      <w:pPr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Default="00A477FE" w:rsidP="00912820">
      <w:pPr>
        <w:pStyle w:val="a3"/>
        <w:jc w:val="center"/>
        <w:divId w:val="914896107"/>
        <w:rPr>
          <w:sz w:val="20"/>
          <w:szCs w:val="20"/>
          <w:lang w:val="en-US"/>
        </w:rPr>
      </w:pPr>
      <w:r>
        <w:rPr>
          <w:lang w:val="hy-AM"/>
        </w:rPr>
        <w:t>ՀԱՄԱՅՆՔԻ ՂԵԿԱՎԱՐ՝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en-US"/>
        </w:rPr>
        <w:t xml:space="preserve"> </w:t>
      </w:r>
      <w:r>
        <w:rPr>
          <w:lang w:val="hy-AM"/>
        </w:rPr>
        <w:tab/>
      </w:r>
      <w:r>
        <w:rPr>
          <w:lang w:val="en-US"/>
        </w:rPr>
        <w:t>Մ.ԶԱՔԱՐՅԱՆ</w:t>
      </w: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Default="00A477FE">
      <w:pPr>
        <w:pStyle w:val="a3"/>
        <w:jc w:val="right"/>
        <w:divId w:val="914896107"/>
        <w:rPr>
          <w:sz w:val="20"/>
          <w:szCs w:val="20"/>
          <w:lang w:val="en-US"/>
        </w:rPr>
      </w:pPr>
    </w:p>
    <w:p w:rsidR="00A477FE" w:rsidRPr="00A477FE" w:rsidRDefault="00A477FE">
      <w:pPr>
        <w:pStyle w:val="a3"/>
        <w:jc w:val="right"/>
        <w:divId w:val="914896107"/>
        <w:rPr>
          <w:lang w:val="en-US"/>
        </w:rPr>
      </w:pPr>
    </w:p>
    <w:sectPr w:rsidR="00A477FE" w:rsidRPr="00A477FE" w:rsidSect="00EA062C">
      <w:pgSz w:w="11907" w:h="16839"/>
      <w:pgMar w:top="426" w:right="852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7B7"/>
    <w:rsid w:val="000A299F"/>
    <w:rsid w:val="002D47DC"/>
    <w:rsid w:val="002E0553"/>
    <w:rsid w:val="003C581B"/>
    <w:rsid w:val="005E230F"/>
    <w:rsid w:val="006856A1"/>
    <w:rsid w:val="006B789B"/>
    <w:rsid w:val="007E5CA6"/>
    <w:rsid w:val="008736B8"/>
    <w:rsid w:val="00912820"/>
    <w:rsid w:val="00A477FE"/>
    <w:rsid w:val="00D1306C"/>
    <w:rsid w:val="00D16EC2"/>
    <w:rsid w:val="00D40E9A"/>
    <w:rsid w:val="00EA062C"/>
    <w:rsid w:val="00EA07B7"/>
    <w:rsid w:val="00EC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2018-08-24T07:50:00Z</dcterms:created>
  <dcterms:modified xsi:type="dcterms:W3CDTF">2018-09-14T08:32:00Z</dcterms:modified>
</cp:coreProperties>
</file>